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E7935" w14:textId="23ACA2E7" w:rsidR="0025096C" w:rsidRPr="00D143EF" w:rsidRDefault="00DC5E53" w:rsidP="00D143EF">
      <w:pPr>
        <w:pStyle w:val="RWHversion"/>
        <w:rPr>
          <w:sz w:val="20"/>
          <w:szCs w:val="20"/>
        </w:rPr>
      </w:pPr>
      <w:r w:rsidRPr="00D143EF">
        <w:rPr>
          <w:noProof/>
          <w:sz w:val="20"/>
          <w:szCs w:val="20"/>
        </w:rPr>
        <mc:AlternateContent>
          <mc:Choice Requires="wps">
            <w:drawing>
              <wp:anchor distT="0" distB="36195" distL="114300" distR="114300" simplePos="0" relativeHeight="251658240" behindDoc="0" locked="1" layoutInCell="1" allowOverlap="1" wp14:anchorId="63EA8F46" wp14:editId="3B5DE3BD">
                <wp:simplePos x="0" y="0"/>
                <wp:positionH relativeFrom="margin">
                  <wp:align>left</wp:align>
                </wp:positionH>
                <wp:positionV relativeFrom="page">
                  <wp:posOffset>238125</wp:posOffset>
                </wp:positionV>
                <wp:extent cx="3642995" cy="791210"/>
                <wp:effectExtent l="0" t="0" r="14605" b="889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995" cy="79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802B72" w14:textId="2967162D" w:rsidR="005C1F7A" w:rsidRPr="00907D45" w:rsidRDefault="00EF5BE4" w:rsidP="00907D45">
                            <w:pPr>
                              <w:pStyle w:val="RWHAhead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07D45">
                              <w:rPr>
                                <w:sz w:val="28"/>
                                <w:szCs w:val="28"/>
                              </w:rPr>
                              <w:t xml:space="preserve">Quiz-What do I already know about Family </w:t>
                            </w:r>
                            <w:r w:rsidR="005C1F7A" w:rsidRPr="00907D45">
                              <w:rPr>
                                <w:sz w:val="28"/>
                                <w:szCs w:val="28"/>
                              </w:rPr>
                              <w:t>Violence?</w:t>
                            </w:r>
                          </w:p>
                          <w:p w14:paraId="0EEFFB82" w14:textId="45CD4DED" w:rsidR="00C27669" w:rsidRPr="00F94357" w:rsidRDefault="00C27669" w:rsidP="005C1F7A">
                            <w:pPr>
                              <w:pStyle w:val="RWHTitle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A8F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8.75pt;width:286.85pt;height:62.3pt;z-index:251658240;visibility:visible;mso-wrap-style:square;mso-width-percent:0;mso-height-percent:0;mso-wrap-distance-left:9pt;mso-wrap-distance-top:0;mso-wrap-distance-right:9pt;mso-wrap-distance-bottom:2.85pt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" filled="f" stroked="f" strokeweight=".5pt">
                <v:textbox inset="0,0,0,0">
                  <w:txbxContent>
                    <w:p w14:paraId="65802B72" w14:textId="2967162D" w:rsidR="005C1F7A" w:rsidRPr="00907D45" w:rsidRDefault="00EF5BE4" w:rsidP="00907D45">
                      <w:pPr>
                        <w:pStyle w:val="RWHAhead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07D45">
                        <w:rPr>
                          <w:sz w:val="28"/>
                          <w:szCs w:val="28"/>
                        </w:rPr>
                        <w:t xml:space="preserve">Quiz-What do I already know about Family </w:t>
                      </w:r>
                      <w:r w:rsidR="005C1F7A" w:rsidRPr="00907D45">
                        <w:rPr>
                          <w:sz w:val="28"/>
                          <w:szCs w:val="28"/>
                        </w:rPr>
                        <w:t>Violence?</w:t>
                      </w:r>
                    </w:p>
                    <w:p w14:paraId="0EEFFB82" w14:textId="45CD4DED" w:rsidR="00C27669" w:rsidRPr="00F94357" w:rsidRDefault="00C27669" w:rsidP="005C1F7A">
                      <w:pPr>
                        <w:pStyle w:val="RWHTitle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5C210F" w:rsidRPr="00D143EF">
        <w:rPr>
          <w:sz w:val="20"/>
          <w:szCs w:val="20"/>
        </w:rPr>
        <w:t xml:space="preserve">Updated </w:t>
      </w:r>
      <w:r w:rsidR="00907D45">
        <w:rPr>
          <w:sz w:val="20"/>
          <w:szCs w:val="20"/>
        </w:rPr>
        <w:t>June 2020</w:t>
      </w:r>
    </w:p>
    <w:p w14:paraId="159BE1C0" w14:textId="73E06EBC" w:rsidR="00907D45" w:rsidRPr="00B16599" w:rsidRDefault="00907D45" w:rsidP="002265DF">
      <w:pPr>
        <w:pStyle w:val="RWHBodycopy"/>
        <w:numPr>
          <w:ilvl w:val="0"/>
          <w:numId w:val="26"/>
        </w:numPr>
        <w:spacing w:before="360"/>
        <w:rPr>
          <w:b/>
          <w:color w:val="0071A2"/>
        </w:rPr>
      </w:pPr>
      <w:r w:rsidRPr="00B16599">
        <w:rPr>
          <w:b/>
          <w:color w:val="0071A2"/>
        </w:rPr>
        <w:t>Which of the following are examples of family violence?</w:t>
      </w:r>
    </w:p>
    <w:p w14:paraId="183051E1" w14:textId="77777777" w:rsidR="00907D45" w:rsidRPr="00B16599" w:rsidRDefault="00907D45" w:rsidP="002265DF">
      <w:pPr>
        <w:pStyle w:val="RWHBodycopy"/>
        <w:numPr>
          <w:ilvl w:val="0"/>
          <w:numId w:val="27"/>
        </w:numPr>
        <w:spacing w:before="80"/>
      </w:pPr>
      <w:r w:rsidRPr="00B16599">
        <w:t>Hitting, slapping or kicking</w:t>
      </w:r>
    </w:p>
    <w:p w14:paraId="10C1D106" w14:textId="77777777" w:rsidR="00907D45" w:rsidRPr="00B16599" w:rsidRDefault="00907D45" w:rsidP="002265DF">
      <w:pPr>
        <w:pStyle w:val="RWHBodycopy"/>
        <w:numPr>
          <w:ilvl w:val="0"/>
          <w:numId w:val="27"/>
        </w:numPr>
        <w:spacing w:before="80"/>
      </w:pPr>
      <w:r w:rsidRPr="00B16599">
        <w:t>Threatening to upload intimate personal photos to the internet if the partner ever leaves the relationship</w:t>
      </w:r>
    </w:p>
    <w:p w14:paraId="767C9411" w14:textId="77777777" w:rsidR="00907D45" w:rsidRPr="00B16599" w:rsidRDefault="00907D45" w:rsidP="002265DF">
      <w:pPr>
        <w:pStyle w:val="RWHBodycopy"/>
        <w:numPr>
          <w:ilvl w:val="0"/>
          <w:numId w:val="27"/>
        </w:numPr>
        <w:spacing w:before="80"/>
      </w:pPr>
      <w:r w:rsidRPr="00B16599">
        <w:t>Taking the rent money and spending it without telling the other partner</w:t>
      </w:r>
    </w:p>
    <w:p w14:paraId="2449358E" w14:textId="77777777" w:rsidR="00907D45" w:rsidRPr="00B16599" w:rsidRDefault="00907D45" w:rsidP="002265DF">
      <w:pPr>
        <w:pStyle w:val="RWHBodycopy"/>
        <w:numPr>
          <w:ilvl w:val="0"/>
          <w:numId w:val="27"/>
        </w:numPr>
        <w:spacing w:before="80"/>
      </w:pPr>
      <w:r w:rsidRPr="00B16599">
        <w:t xml:space="preserve">Children assisting to clean up after a violent episode </w:t>
      </w:r>
    </w:p>
    <w:p w14:paraId="27985949" w14:textId="77777777" w:rsidR="00907D45" w:rsidRPr="00B16599" w:rsidRDefault="00907D45" w:rsidP="002265DF">
      <w:pPr>
        <w:pStyle w:val="RWHBodycopy"/>
        <w:numPr>
          <w:ilvl w:val="0"/>
          <w:numId w:val="27"/>
        </w:numPr>
        <w:spacing w:before="80"/>
      </w:pPr>
      <w:r w:rsidRPr="00B16599">
        <w:t>Failing to provide adequate meals for a dependant elderly family member</w:t>
      </w:r>
    </w:p>
    <w:p w14:paraId="1AA6110D" w14:textId="77777777" w:rsidR="00907D45" w:rsidRPr="00B16599" w:rsidRDefault="00907D45" w:rsidP="002265DF">
      <w:pPr>
        <w:pStyle w:val="RWHBodycopy"/>
        <w:numPr>
          <w:ilvl w:val="0"/>
          <w:numId w:val="27"/>
        </w:numPr>
        <w:spacing w:before="80"/>
      </w:pPr>
      <w:r w:rsidRPr="00B16599">
        <w:t>All of the above</w:t>
      </w:r>
    </w:p>
    <w:p w14:paraId="56CFE1D1" w14:textId="1B560BD7" w:rsidR="00907D45" w:rsidRPr="00B16599" w:rsidRDefault="00907D45" w:rsidP="002265DF">
      <w:pPr>
        <w:pStyle w:val="RWHBodycopy"/>
        <w:numPr>
          <w:ilvl w:val="0"/>
          <w:numId w:val="26"/>
        </w:numPr>
        <w:spacing w:before="360"/>
        <w:rPr>
          <w:b/>
          <w:color w:val="0071A2"/>
        </w:rPr>
      </w:pPr>
      <w:r w:rsidRPr="00B16599">
        <w:rPr>
          <w:b/>
          <w:color w:val="0071A2"/>
        </w:rPr>
        <w:t>On average how often are women killed in the context of family violence?</w:t>
      </w:r>
    </w:p>
    <w:p w14:paraId="0016FD13" w14:textId="77777777" w:rsidR="00907D45" w:rsidRPr="00B16599" w:rsidRDefault="00907D45" w:rsidP="002265DF">
      <w:pPr>
        <w:pStyle w:val="RWHBodycopy"/>
        <w:numPr>
          <w:ilvl w:val="0"/>
          <w:numId w:val="28"/>
        </w:numPr>
        <w:spacing w:before="80"/>
      </w:pPr>
      <w:r w:rsidRPr="00B16599">
        <w:t>One woman every fortnight</w:t>
      </w:r>
    </w:p>
    <w:p w14:paraId="0CF775D5" w14:textId="77777777" w:rsidR="00907D45" w:rsidRPr="002265DF" w:rsidRDefault="00907D45" w:rsidP="002265DF">
      <w:pPr>
        <w:pStyle w:val="ListParagraph"/>
        <w:numPr>
          <w:ilvl w:val="0"/>
          <w:numId w:val="28"/>
        </w:numPr>
        <w:rPr>
          <w:rFonts w:ascii="Arial" w:eastAsia="Times New Roman" w:hAnsi="Arial" w:cs="Arial"/>
          <w:color w:val="000000" w:themeColor="text1"/>
          <w:spacing w:val="-4"/>
          <w:sz w:val="20"/>
          <w:szCs w:val="20"/>
          <w:bdr w:val="none" w:sz="0" w:space="0" w:color="auto" w:frame="1"/>
          <w:lang w:eastAsia="en-AU"/>
        </w:rPr>
      </w:pPr>
      <w:r w:rsidRPr="002265DF">
        <w:rPr>
          <w:rFonts w:ascii="Arial" w:eastAsia="Times New Roman" w:hAnsi="Arial" w:cs="Arial"/>
          <w:color w:val="000000" w:themeColor="text1"/>
          <w:spacing w:val="-4"/>
          <w:sz w:val="20"/>
          <w:szCs w:val="20"/>
          <w:bdr w:val="none" w:sz="0" w:space="0" w:color="auto" w:frame="1"/>
          <w:lang w:eastAsia="en-AU"/>
        </w:rPr>
        <w:t>One woman per week</w:t>
      </w:r>
    </w:p>
    <w:p w14:paraId="0C701B24" w14:textId="77777777" w:rsidR="00907D45" w:rsidRPr="00B16599" w:rsidRDefault="00907D45" w:rsidP="002265DF">
      <w:pPr>
        <w:pStyle w:val="RWHBodycopy"/>
        <w:numPr>
          <w:ilvl w:val="0"/>
          <w:numId w:val="28"/>
        </w:numPr>
        <w:spacing w:before="80"/>
      </w:pPr>
      <w:r w:rsidRPr="00B16599">
        <w:t>One woman per month</w:t>
      </w:r>
    </w:p>
    <w:p w14:paraId="649B18A8" w14:textId="58347626" w:rsidR="00907D45" w:rsidRPr="00B16599" w:rsidRDefault="00907D45" w:rsidP="002265DF">
      <w:pPr>
        <w:pStyle w:val="RWHBodycopy"/>
        <w:numPr>
          <w:ilvl w:val="0"/>
          <w:numId w:val="26"/>
        </w:numPr>
        <w:spacing w:before="360"/>
        <w:rPr>
          <w:b/>
          <w:color w:val="0071A2"/>
        </w:rPr>
      </w:pPr>
      <w:r w:rsidRPr="00B16599">
        <w:rPr>
          <w:b/>
          <w:color w:val="0071A2"/>
        </w:rPr>
        <w:t xml:space="preserve">Rates of intimate partner violence within lesbian, gay and queer relationships are </w:t>
      </w:r>
      <w:r>
        <w:rPr>
          <w:b/>
          <w:color w:val="0071A2"/>
        </w:rPr>
        <w:t>as high as the rates experienced</w:t>
      </w:r>
      <w:r w:rsidRPr="00B16599">
        <w:rPr>
          <w:b/>
          <w:color w:val="0071A2"/>
        </w:rPr>
        <w:t xml:space="preserve"> by cisgender women in intimate heterosexual relationships. </w:t>
      </w:r>
    </w:p>
    <w:p w14:paraId="2D0DCE3B" w14:textId="77777777" w:rsidR="00907D45" w:rsidRPr="00B16599" w:rsidRDefault="00907D45" w:rsidP="002265DF">
      <w:pPr>
        <w:pStyle w:val="RWHBodycopy"/>
        <w:numPr>
          <w:ilvl w:val="0"/>
          <w:numId w:val="29"/>
        </w:numPr>
        <w:spacing w:before="80"/>
        <w:rPr>
          <w:color w:val="auto"/>
        </w:rPr>
      </w:pPr>
      <w:r w:rsidRPr="00B16599">
        <w:rPr>
          <w:color w:val="auto"/>
        </w:rPr>
        <w:t>True</w:t>
      </w:r>
    </w:p>
    <w:p w14:paraId="05AD882D" w14:textId="77777777" w:rsidR="00907D45" w:rsidRPr="00B16599" w:rsidRDefault="00907D45" w:rsidP="002265DF">
      <w:pPr>
        <w:pStyle w:val="RWHBodycopy"/>
        <w:numPr>
          <w:ilvl w:val="0"/>
          <w:numId w:val="29"/>
        </w:numPr>
        <w:spacing w:before="80"/>
        <w:rPr>
          <w:color w:val="auto"/>
        </w:rPr>
      </w:pPr>
      <w:r w:rsidRPr="00B16599">
        <w:rPr>
          <w:color w:val="auto"/>
        </w:rPr>
        <w:t>False</w:t>
      </w:r>
    </w:p>
    <w:p w14:paraId="07F72AFC" w14:textId="58DA7EFE" w:rsidR="00907D45" w:rsidRPr="00B16599" w:rsidRDefault="00907D45" w:rsidP="002265DF">
      <w:pPr>
        <w:pStyle w:val="RWHBodycopy"/>
        <w:numPr>
          <w:ilvl w:val="0"/>
          <w:numId w:val="26"/>
        </w:numPr>
        <w:spacing w:before="360"/>
        <w:rPr>
          <w:b/>
          <w:color w:val="0071A2"/>
        </w:rPr>
      </w:pPr>
      <w:r w:rsidRPr="00B16599">
        <w:rPr>
          <w:b/>
          <w:color w:val="0071A2"/>
        </w:rPr>
        <w:t>What percentage of people seeking support from specialist homeless services due to escaping family violence are women and children?</w:t>
      </w:r>
    </w:p>
    <w:p w14:paraId="3038AE3C" w14:textId="77777777" w:rsidR="00907D45" w:rsidRPr="00B16599" w:rsidRDefault="00907D45" w:rsidP="002265DF">
      <w:pPr>
        <w:pStyle w:val="RWHBodycopy"/>
        <w:numPr>
          <w:ilvl w:val="0"/>
          <w:numId w:val="30"/>
        </w:numPr>
        <w:spacing w:before="80"/>
      </w:pPr>
      <w:r w:rsidRPr="00B16599">
        <w:t>70%</w:t>
      </w:r>
    </w:p>
    <w:p w14:paraId="0980FF7A" w14:textId="77777777" w:rsidR="00907D45" w:rsidRPr="00B16599" w:rsidRDefault="00907D45" w:rsidP="002265DF">
      <w:pPr>
        <w:pStyle w:val="RWHBodycopy"/>
        <w:numPr>
          <w:ilvl w:val="0"/>
          <w:numId w:val="30"/>
        </w:numPr>
        <w:spacing w:before="80"/>
      </w:pPr>
      <w:r w:rsidRPr="00B16599">
        <w:t>94%</w:t>
      </w:r>
    </w:p>
    <w:p w14:paraId="6F68A545" w14:textId="260DB2C4" w:rsidR="00907D45" w:rsidRPr="00907D45" w:rsidRDefault="00907D45" w:rsidP="002265DF">
      <w:pPr>
        <w:pStyle w:val="RWHBodycopy"/>
        <w:numPr>
          <w:ilvl w:val="0"/>
          <w:numId w:val="30"/>
        </w:numPr>
        <w:spacing w:before="80"/>
      </w:pPr>
      <w:r w:rsidRPr="00B16599">
        <w:t>50%</w:t>
      </w:r>
    </w:p>
    <w:p w14:paraId="1C993FBB" w14:textId="77777777" w:rsidR="00907D45" w:rsidRPr="00B16599" w:rsidRDefault="00907D45" w:rsidP="002265D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2E9F8F" w14:textId="712F9025" w:rsidR="00907D45" w:rsidRPr="00B16599" w:rsidRDefault="00907D45" w:rsidP="002265DF">
      <w:pPr>
        <w:pStyle w:val="RWHBodycopy"/>
        <w:numPr>
          <w:ilvl w:val="0"/>
          <w:numId w:val="26"/>
        </w:numPr>
        <w:spacing w:before="360"/>
        <w:rPr>
          <w:b/>
          <w:color w:val="0071A2"/>
        </w:rPr>
      </w:pPr>
      <w:r w:rsidRPr="00B16599">
        <w:rPr>
          <w:b/>
          <w:color w:val="0071A2"/>
        </w:rPr>
        <w:t>Which of the following statements is true?</w:t>
      </w:r>
    </w:p>
    <w:p w14:paraId="1DABF463" w14:textId="77777777" w:rsidR="00907D45" w:rsidRPr="00B16599" w:rsidRDefault="00907D45" w:rsidP="002265DF">
      <w:pPr>
        <w:pStyle w:val="RWHBodycopy"/>
        <w:numPr>
          <w:ilvl w:val="0"/>
          <w:numId w:val="31"/>
        </w:numPr>
        <w:spacing w:before="80"/>
      </w:pPr>
      <w:r w:rsidRPr="00B16599">
        <w:t>A woman is most at risk at being a victim of violence when walking alone late at night</w:t>
      </w:r>
    </w:p>
    <w:p w14:paraId="68CB3FB9" w14:textId="77777777" w:rsidR="00907D45" w:rsidRPr="00B16599" w:rsidRDefault="00907D45" w:rsidP="002265DF">
      <w:pPr>
        <w:pStyle w:val="RWHBodycopy"/>
        <w:numPr>
          <w:ilvl w:val="0"/>
          <w:numId w:val="31"/>
        </w:numPr>
        <w:spacing w:before="80"/>
      </w:pPr>
      <w:r w:rsidRPr="00B16599">
        <w:t>Men are most likely to be the victim of violence that is perpetrated by a male stranger</w:t>
      </w:r>
    </w:p>
    <w:p w14:paraId="58587A2A" w14:textId="77777777" w:rsidR="00907D45" w:rsidRPr="00B16599" w:rsidRDefault="00907D45" w:rsidP="002265DF">
      <w:pPr>
        <w:pStyle w:val="RWHBodycopy"/>
        <w:numPr>
          <w:ilvl w:val="0"/>
          <w:numId w:val="31"/>
        </w:numPr>
        <w:spacing w:before="80"/>
        <w:rPr>
          <w:u w:val="single"/>
        </w:rPr>
      </w:pPr>
      <w:r w:rsidRPr="00B16599">
        <w:t>Men are most at risk of being the victim of violence when fighting with their partner within the home</w:t>
      </w:r>
    </w:p>
    <w:p w14:paraId="3D6A24FD" w14:textId="6D4F3410" w:rsidR="00907D45" w:rsidRPr="00B16599" w:rsidRDefault="00907D45" w:rsidP="002265DF">
      <w:pPr>
        <w:pStyle w:val="RWHBodycopy"/>
        <w:numPr>
          <w:ilvl w:val="0"/>
          <w:numId w:val="26"/>
        </w:numPr>
        <w:spacing w:before="360"/>
        <w:rPr>
          <w:b/>
          <w:color w:val="0071A2"/>
        </w:rPr>
      </w:pPr>
      <w:r w:rsidRPr="00B16599">
        <w:rPr>
          <w:b/>
          <w:color w:val="0071A2"/>
        </w:rPr>
        <w:t>A woman is most at risk of being killed by her partner:</w:t>
      </w:r>
    </w:p>
    <w:p w14:paraId="2C19C7CB" w14:textId="77777777" w:rsidR="00907D45" w:rsidRPr="00B16599" w:rsidRDefault="00907D45" w:rsidP="002265DF">
      <w:pPr>
        <w:pStyle w:val="RWHBodycopy"/>
        <w:numPr>
          <w:ilvl w:val="0"/>
          <w:numId w:val="32"/>
        </w:numPr>
        <w:spacing w:before="80"/>
      </w:pPr>
      <w:r w:rsidRPr="00B16599">
        <w:t>When she fights back</w:t>
      </w:r>
    </w:p>
    <w:p w14:paraId="741284F8" w14:textId="77777777" w:rsidR="00907D45" w:rsidRPr="00B16599" w:rsidRDefault="00907D45" w:rsidP="002265DF">
      <w:pPr>
        <w:pStyle w:val="RWHBodycopy"/>
        <w:numPr>
          <w:ilvl w:val="0"/>
          <w:numId w:val="32"/>
        </w:numPr>
        <w:spacing w:before="80"/>
      </w:pPr>
      <w:r w:rsidRPr="00B16599">
        <w:t>When she attempts to leave the relationship</w:t>
      </w:r>
    </w:p>
    <w:p w14:paraId="05841037" w14:textId="77777777" w:rsidR="00907D45" w:rsidRPr="00B16599" w:rsidRDefault="00907D45" w:rsidP="002265DF">
      <w:pPr>
        <w:pStyle w:val="RWHBodycopy"/>
        <w:numPr>
          <w:ilvl w:val="0"/>
          <w:numId w:val="32"/>
        </w:numPr>
        <w:spacing w:before="80"/>
      </w:pPr>
      <w:r w:rsidRPr="00B16599">
        <w:t>When her partner has a mental health condition</w:t>
      </w:r>
    </w:p>
    <w:p w14:paraId="366EB3AC" w14:textId="77777777" w:rsidR="00907D45" w:rsidRDefault="00907D45" w:rsidP="002265DF">
      <w:pPr>
        <w:pStyle w:val="RWHBodycopy"/>
        <w:numPr>
          <w:ilvl w:val="0"/>
          <w:numId w:val="32"/>
        </w:numPr>
        <w:spacing w:before="80"/>
      </w:pPr>
      <w:r w:rsidRPr="00B16599">
        <w:t>When her partner has been using drugs or alcohol</w:t>
      </w:r>
    </w:p>
    <w:p w14:paraId="768FC97D" w14:textId="77777777" w:rsidR="00907D45" w:rsidRDefault="00907D45" w:rsidP="002265DF">
      <w:pPr>
        <w:pStyle w:val="RWHBodycopy"/>
        <w:spacing w:before="80"/>
      </w:pPr>
    </w:p>
    <w:p w14:paraId="0531BAC6" w14:textId="77777777" w:rsidR="00907D45" w:rsidRDefault="00907D45" w:rsidP="002265DF">
      <w:pPr>
        <w:pStyle w:val="RWHBodycopy"/>
        <w:spacing w:before="80"/>
      </w:pPr>
    </w:p>
    <w:p w14:paraId="7212CB66" w14:textId="77777777" w:rsidR="002265DF" w:rsidRPr="00B16599" w:rsidRDefault="002265DF" w:rsidP="002265DF">
      <w:pPr>
        <w:pStyle w:val="RWHBodycopy"/>
        <w:spacing w:before="80"/>
      </w:pPr>
    </w:p>
    <w:p w14:paraId="3E1B8653" w14:textId="11046E94" w:rsidR="00907D45" w:rsidRPr="00B16599" w:rsidRDefault="00907D45" w:rsidP="002265DF">
      <w:pPr>
        <w:pStyle w:val="RWHBodycopy"/>
        <w:numPr>
          <w:ilvl w:val="0"/>
          <w:numId w:val="26"/>
        </w:numPr>
        <w:spacing w:before="360"/>
        <w:rPr>
          <w:b/>
          <w:color w:val="0071A2"/>
        </w:rPr>
      </w:pPr>
      <w:r w:rsidRPr="00B16599">
        <w:rPr>
          <w:b/>
          <w:color w:val="0071A2"/>
        </w:rPr>
        <w:lastRenderedPageBreak/>
        <w:t>What are the rates of hospitalisation for family violence assaults for Aboriginal and Torres Strait Islander women in comparison to non-Aboriginal women?</w:t>
      </w:r>
    </w:p>
    <w:p w14:paraId="40FCE39C" w14:textId="77777777" w:rsidR="00907D45" w:rsidRPr="00B16599" w:rsidRDefault="00907D45" w:rsidP="002265DF">
      <w:pPr>
        <w:pStyle w:val="RWHBodycopy"/>
        <w:numPr>
          <w:ilvl w:val="0"/>
          <w:numId w:val="33"/>
        </w:numPr>
        <w:spacing w:before="80"/>
      </w:pPr>
      <w:r w:rsidRPr="00B16599">
        <w:t xml:space="preserve">10 times </w:t>
      </w:r>
    </w:p>
    <w:p w14:paraId="40B4C01F" w14:textId="77777777" w:rsidR="00907D45" w:rsidRPr="00B16599" w:rsidRDefault="00907D45" w:rsidP="002265DF">
      <w:pPr>
        <w:pStyle w:val="RWHBodycopy"/>
        <w:numPr>
          <w:ilvl w:val="0"/>
          <w:numId w:val="33"/>
        </w:numPr>
        <w:spacing w:before="80"/>
      </w:pPr>
      <w:r w:rsidRPr="00B16599">
        <w:t xml:space="preserve">26 times </w:t>
      </w:r>
    </w:p>
    <w:p w14:paraId="713B470A" w14:textId="77777777" w:rsidR="00907D45" w:rsidRPr="00B16599" w:rsidRDefault="00907D45" w:rsidP="002265DF">
      <w:pPr>
        <w:pStyle w:val="RWHBodycopy"/>
        <w:numPr>
          <w:ilvl w:val="0"/>
          <w:numId w:val="33"/>
        </w:numPr>
        <w:spacing w:before="80"/>
      </w:pPr>
      <w:r w:rsidRPr="00B16599">
        <w:t>32 times</w:t>
      </w:r>
    </w:p>
    <w:p w14:paraId="06EF760B" w14:textId="15CB0E04" w:rsidR="00907D45" w:rsidRPr="00B16599" w:rsidRDefault="00907D45" w:rsidP="002265DF">
      <w:pPr>
        <w:pStyle w:val="RWHBodycopy"/>
        <w:numPr>
          <w:ilvl w:val="0"/>
          <w:numId w:val="26"/>
        </w:numPr>
        <w:spacing w:before="360"/>
        <w:rPr>
          <w:b/>
          <w:color w:val="0071A2"/>
        </w:rPr>
      </w:pPr>
      <w:r w:rsidRPr="00B16599">
        <w:rPr>
          <w:b/>
          <w:color w:val="0071A2"/>
        </w:rPr>
        <w:t>Women and girls with disabilities are twice as likely to experience violence throughout their lives compared with women and girls without disabilities:</w:t>
      </w:r>
    </w:p>
    <w:p w14:paraId="2B902C3C" w14:textId="77777777" w:rsidR="00907D45" w:rsidRPr="00B16599" w:rsidRDefault="00907D45" w:rsidP="002265DF">
      <w:pPr>
        <w:pStyle w:val="RWHBodycopy"/>
        <w:numPr>
          <w:ilvl w:val="0"/>
          <w:numId w:val="34"/>
        </w:numPr>
        <w:spacing w:before="80"/>
      </w:pPr>
      <w:r w:rsidRPr="00B16599">
        <w:t>False</w:t>
      </w:r>
      <w:r w:rsidRPr="00B16599">
        <w:tab/>
      </w:r>
    </w:p>
    <w:p w14:paraId="54FDC207" w14:textId="77777777" w:rsidR="00907D45" w:rsidRPr="00B16599" w:rsidRDefault="00907D45" w:rsidP="002265DF">
      <w:pPr>
        <w:pStyle w:val="RWHBodycopy"/>
        <w:numPr>
          <w:ilvl w:val="0"/>
          <w:numId w:val="34"/>
        </w:numPr>
        <w:spacing w:before="80"/>
      </w:pPr>
      <w:r w:rsidRPr="00B16599">
        <w:t xml:space="preserve">True </w:t>
      </w:r>
    </w:p>
    <w:p w14:paraId="39AF2BE5" w14:textId="77777777" w:rsidR="00907D45" w:rsidRPr="00B16599" w:rsidRDefault="00907D45" w:rsidP="002265D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31147DF" w14:textId="689055B5" w:rsidR="002265DF" w:rsidRPr="002265DF" w:rsidRDefault="002265DF" w:rsidP="002265DF">
      <w:pPr>
        <w:pStyle w:val="RWHAhead"/>
        <w:numPr>
          <w:ilvl w:val="0"/>
          <w:numId w:val="26"/>
        </w:numPr>
        <w:rPr>
          <w:sz w:val="22"/>
          <w:szCs w:val="22"/>
        </w:rPr>
      </w:pPr>
      <w:r w:rsidRPr="008F67F1">
        <w:rPr>
          <w:sz w:val="22"/>
          <w:szCs w:val="22"/>
        </w:rPr>
        <w:t>How many women and men report having experienced physical and/or sexual abuse as children (before the age of 15)?</w:t>
      </w:r>
    </w:p>
    <w:p w14:paraId="2C2E19D9" w14:textId="77777777" w:rsidR="00907D45" w:rsidRPr="00B16599" w:rsidRDefault="00907D45" w:rsidP="002265DF">
      <w:pPr>
        <w:pStyle w:val="RWHBodycopy"/>
        <w:numPr>
          <w:ilvl w:val="0"/>
          <w:numId w:val="35"/>
        </w:numPr>
        <w:spacing w:before="80"/>
        <w:rPr>
          <w:color w:val="auto"/>
        </w:rPr>
      </w:pPr>
      <w:r w:rsidRPr="00B16599">
        <w:rPr>
          <w:color w:val="auto"/>
        </w:rPr>
        <w:t>1:20 girls and 1:40 boys</w:t>
      </w:r>
    </w:p>
    <w:p w14:paraId="7FA27371" w14:textId="77777777" w:rsidR="00907D45" w:rsidRPr="00B16599" w:rsidRDefault="00907D45" w:rsidP="002265DF">
      <w:pPr>
        <w:pStyle w:val="RWHBodycopy"/>
        <w:numPr>
          <w:ilvl w:val="0"/>
          <w:numId w:val="35"/>
        </w:numPr>
        <w:spacing w:before="80"/>
        <w:rPr>
          <w:color w:val="auto"/>
        </w:rPr>
      </w:pPr>
      <w:r w:rsidRPr="00B16599">
        <w:rPr>
          <w:color w:val="auto"/>
        </w:rPr>
        <w:t>1:10 girls and 1:10 boys</w:t>
      </w:r>
    </w:p>
    <w:p w14:paraId="1633BF8C" w14:textId="77777777" w:rsidR="00907D45" w:rsidRPr="00B16599" w:rsidRDefault="00907D45" w:rsidP="002265DF">
      <w:pPr>
        <w:pStyle w:val="RWHBodycopy"/>
        <w:numPr>
          <w:ilvl w:val="0"/>
          <w:numId w:val="35"/>
        </w:numPr>
        <w:spacing w:before="80"/>
        <w:rPr>
          <w:color w:val="auto"/>
        </w:rPr>
      </w:pPr>
      <w:r w:rsidRPr="00B16599">
        <w:rPr>
          <w:color w:val="auto"/>
        </w:rPr>
        <w:t>1:6 girls and 1:9 boys</w:t>
      </w:r>
    </w:p>
    <w:p w14:paraId="5A481D53" w14:textId="77777777" w:rsidR="00907D45" w:rsidRPr="00B16599" w:rsidRDefault="00907D45" w:rsidP="002265DF">
      <w:pPr>
        <w:pStyle w:val="RWHBodycopy"/>
        <w:numPr>
          <w:ilvl w:val="0"/>
          <w:numId w:val="35"/>
        </w:numPr>
        <w:spacing w:before="80"/>
        <w:rPr>
          <w:color w:val="auto"/>
        </w:rPr>
      </w:pPr>
      <w:r w:rsidRPr="00B16599">
        <w:rPr>
          <w:color w:val="auto"/>
        </w:rPr>
        <w:t>1:6 girls and 1:6 boys</w:t>
      </w:r>
    </w:p>
    <w:p w14:paraId="1386764F" w14:textId="794A09BB" w:rsidR="00907D45" w:rsidRPr="00B16599" w:rsidRDefault="00907D45" w:rsidP="002265DF">
      <w:pPr>
        <w:pStyle w:val="RWHAhead"/>
        <w:numPr>
          <w:ilvl w:val="0"/>
          <w:numId w:val="26"/>
        </w:numPr>
        <w:rPr>
          <w:sz w:val="20"/>
          <w:szCs w:val="20"/>
        </w:rPr>
      </w:pPr>
      <w:r w:rsidRPr="00B16599">
        <w:rPr>
          <w:sz w:val="20"/>
          <w:szCs w:val="20"/>
        </w:rPr>
        <w:t>Statistically, how many of your female staff are likely to have experienced violence from a current or former partner?</w:t>
      </w:r>
    </w:p>
    <w:p w14:paraId="287572D1" w14:textId="77777777" w:rsidR="00907D45" w:rsidRPr="00B16599" w:rsidRDefault="00907D45" w:rsidP="002265DF">
      <w:pPr>
        <w:pStyle w:val="RWHBodycopy"/>
        <w:numPr>
          <w:ilvl w:val="0"/>
          <w:numId w:val="36"/>
        </w:numPr>
        <w:spacing w:before="80"/>
        <w:rPr>
          <w:color w:val="auto"/>
        </w:rPr>
      </w:pPr>
      <w:r w:rsidRPr="00B16599">
        <w:rPr>
          <w:color w:val="auto"/>
        </w:rPr>
        <w:t>1:4</w:t>
      </w:r>
    </w:p>
    <w:p w14:paraId="3CC285A8" w14:textId="25C86D5A" w:rsidR="00907D45" w:rsidRPr="00B16599" w:rsidRDefault="00907D45" w:rsidP="002265DF">
      <w:pPr>
        <w:pStyle w:val="RWHBodycopy"/>
        <w:numPr>
          <w:ilvl w:val="0"/>
          <w:numId w:val="36"/>
        </w:numPr>
        <w:spacing w:before="80"/>
        <w:rPr>
          <w:color w:val="auto"/>
        </w:rPr>
      </w:pPr>
      <w:r w:rsidRPr="00B16599">
        <w:rPr>
          <w:color w:val="auto"/>
        </w:rPr>
        <w:t>1:10</w:t>
      </w:r>
    </w:p>
    <w:p w14:paraId="0D8E4DAF" w14:textId="77777777" w:rsidR="00907D45" w:rsidRPr="00B16599" w:rsidRDefault="00907D45" w:rsidP="002265DF">
      <w:pPr>
        <w:pStyle w:val="RWHBodycopy"/>
        <w:numPr>
          <w:ilvl w:val="0"/>
          <w:numId w:val="36"/>
        </w:numPr>
        <w:spacing w:before="80"/>
        <w:rPr>
          <w:color w:val="auto"/>
        </w:rPr>
      </w:pPr>
      <w:r w:rsidRPr="00B16599">
        <w:rPr>
          <w:color w:val="auto"/>
        </w:rPr>
        <w:t>1:20</w:t>
      </w:r>
    </w:p>
    <w:p w14:paraId="2746E946" w14:textId="77777777" w:rsidR="00907D45" w:rsidRPr="00B16599" w:rsidRDefault="00907D45" w:rsidP="002265DF">
      <w:pPr>
        <w:pStyle w:val="RWHBodycopy"/>
        <w:numPr>
          <w:ilvl w:val="0"/>
          <w:numId w:val="36"/>
        </w:numPr>
        <w:spacing w:before="80"/>
        <w:rPr>
          <w:color w:val="auto"/>
        </w:rPr>
      </w:pPr>
      <w:r w:rsidRPr="00B16599">
        <w:rPr>
          <w:color w:val="auto"/>
        </w:rPr>
        <w:t>1:30</w:t>
      </w:r>
    </w:p>
    <w:p w14:paraId="44D25A93" w14:textId="30913942" w:rsidR="00907D45" w:rsidRPr="00B16599" w:rsidRDefault="00907D45" w:rsidP="002265DF">
      <w:pPr>
        <w:pStyle w:val="RWHBodycopy"/>
        <w:numPr>
          <w:ilvl w:val="0"/>
          <w:numId w:val="26"/>
        </w:numPr>
        <w:spacing w:before="360"/>
        <w:rPr>
          <w:b/>
          <w:color w:val="0071A2"/>
        </w:rPr>
      </w:pPr>
      <w:r w:rsidRPr="00B16599">
        <w:rPr>
          <w:b/>
          <w:color w:val="0071A2"/>
        </w:rPr>
        <w:t>Which of the following statements are true?</w:t>
      </w:r>
    </w:p>
    <w:p w14:paraId="54E98740" w14:textId="77777777" w:rsidR="00907D45" w:rsidRPr="00B16599" w:rsidRDefault="00907D45" w:rsidP="002265DF">
      <w:pPr>
        <w:pStyle w:val="RWHBodycopy"/>
        <w:numPr>
          <w:ilvl w:val="0"/>
          <w:numId w:val="37"/>
        </w:numPr>
        <w:spacing w:before="80"/>
      </w:pPr>
      <w:r w:rsidRPr="00B16599">
        <w:t>Physical, financial, neglect, sexual, psychological and social area all forms of elder abuse</w:t>
      </w:r>
    </w:p>
    <w:p w14:paraId="1DF697E4" w14:textId="77777777" w:rsidR="00907D45" w:rsidRPr="00B16599" w:rsidRDefault="00907D45" w:rsidP="002265DF">
      <w:pPr>
        <w:pStyle w:val="RWHBodycopy"/>
        <w:numPr>
          <w:ilvl w:val="0"/>
          <w:numId w:val="37"/>
        </w:numPr>
        <w:spacing w:before="80"/>
      </w:pPr>
      <w:r w:rsidRPr="00B16599">
        <w:t>Elder abuse is under reported</w:t>
      </w:r>
    </w:p>
    <w:p w14:paraId="182DC00D" w14:textId="77777777" w:rsidR="00907D45" w:rsidRPr="00B16599" w:rsidRDefault="00907D45" w:rsidP="002265DF">
      <w:pPr>
        <w:pStyle w:val="RWHBodycopy"/>
        <w:numPr>
          <w:ilvl w:val="0"/>
          <w:numId w:val="37"/>
        </w:numPr>
        <w:spacing w:before="80"/>
      </w:pPr>
      <w:r w:rsidRPr="00B16599">
        <w:t>Regardless of abuse most older people want to maintain family relationships</w:t>
      </w:r>
    </w:p>
    <w:p w14:paraId="2E2D6B5F" w14:textId="77777777" w:rsidR="00907D45" w:rsidRPr="00B16599" w:rsidRDefault="00907D45" w:rsidP="002265DF">
      <w:pPr>
        <w:pStyle w:val="RWHBodycopy"/>
        <w:numPr>
          <w:ilvl w:val="0"/>
          <w:numId w:val="37"/>
        </w:numPr>
        <w:spacing w:before="80"/>
      </w:pPr>
      <w:r w:rsidRPr="00B16599">
        <w:t>One of the biggest fears of disclosing elder abuse is being shifted into care</w:t>
      </w:r>
    </w:p>
    <w:p w14:paraId="1F7CDB47" w14:textId="77777777" w:rsidR="00907D45" w:rsidRPr="00B16599" w:rsidRDefault="00907D45" w:rsidP="002265DF">
      <w:pPr>
        <w:pStyle w:val="RWHBodycopy"/>
        <w:numPr>
          <w:ilvl w:val="0"/>
          <w:numId w:val="37"/>
        </w:numPr>
        <w:spacing w:before="80"/>
      </w:pPr>
      <w:r w:rsidRPr="00B16599">
        <w:t>All of the above</w:t>
      </w:r>
    </w:p>
    <w:p w14:paraId="08BD4FCD" w14:textId="36B1119D" w:rsidR="00907D45" w:rsidRPr="00B16599" w:rsidRDefault="00907D45" w:rsidP="002265DF">
      <w:pPr>
        <w:pStyle w:val="RWHAhead"/>
        <w:numPr>
          <w:ilvl w:val="0"/>
          <w:numId w:val="26"/>
        </w:numPr>
        <w:rPr>
          <w:sz w:val="20"/>
          <w:szCs w:val="20"/>
        </w:rPr>
      </w:pPr>
      <w:r w:rsidRPr="00B16599">
        <w:rPr>
          <w:sz w:val="20"/>
          <w:szCs w:val="20"/>
        </w:rPr>
        <w:t>How many recommendations were contained within the Victorian Royal Commission into Family Violence Report?</w:t>
      </w:r>
    </w:p>
    <w:p w14:paraId="61AB0EC3" w14:textId="77777777" w:rsidR="00907D45" w:rsidRPr="00B16599" w:rsidRDefault="00907D45" w:rsidP="002265DF">
      <w:pPr>
        <w:pStyle w:val="RWHBodycopy"/>
        <w:numPr>
          <w:ilvl w:val="0"/>
          <w:numId w:val="38"/>
        </w:numPr>
        <w:spacing w:before="80"/>
        <w:rPr>
          <w:color w:val="auto"/>
        </w:rPr>
      </w:pPr>
      <w:r w:rsidRPr="00B16599">
        <w:rPr>
          <w:color w:val="auto"/>
        </w:rPr>
        <w:t>227</w:t>
      </w:r>
    </w:p>
    <w:p w14:paraId="7A623DE1" w14:textId="77777777" w:rsidR="00907D45" w:rsidRPr="00B16599" w:rsidRDefault="00907D45" w:rsidP="002265DF">
      <w:pPr>
        <w:pStyle w:val="RWHBodycopy"/>
        <w:numPr>
          <w:ilvl w:val="0"/>
          <w:numId w:val="38"/>
        </w:numPr>
        <w:spacing w:before="80"/>
        <w:rPr>
          <w:color w:val="auto"/>
        </w:rPr>
      </w:pPr>
      <w:r w:rsidRPr="00B16599">
        <w:rPr>
          <w:color w:val="auto"/>
        </w:rPr>
        <w:t>144</w:t>
      </w:r>
      <w:bookmarkStart w:id="0" w:name="_GoBack"/>
      <w:bookmarkEnd w:id="0"/>
    </w:p>
    <w:p w14:paraId="25ECE849" w14:textId="77777777" w:rsidR="00907D45" w:rsidRPr="00B16599" w:rsidRDefault="00907D45" w:rsidP="002265DF">
      <w:pPr>
        <w:pStyle w:val="RWHBodycopy"/>
        <w:numPr>
          <w:ilvl w:val="0"/>
          <w:numId w:val="38"/>
        </w:numPr>
        <w:spacing w:before="80"/>
        <w:rPr>
          <w:color w:val="auto"/>
        </w:rPr>
      </w:pPr>
      <w:r w:rsidRPr="00B16599">
        <w:rPr>
          <w:color w:val="auto"/>
        </w:rPr>
        <w:t>105</w:t>
      </w:r>
    </w:p>
    <w:p w14:paraId="191208DC" w14:textId="41DD8288" w:rsidR="004C65C0" w:rsidRPr="00907D45" w:rsidRDefault="004358CC" w:rsidP="00907D45">
      <w:pPr>
        <w:pStyle w:val="RWHBodycopy"/>
        <w:spacing w:before="80"/>
        <w:ind w:left="720"/>
        <w:rPr>
          <w:color w:val="FF0000"/>
        </w:rPr>
      </w:pPr>
      <w:r w:rsidRPr="0025096C">
        <w:rPr>
          <w:color w:val="auto"/>
        </w:rPr>
        <w:br/>
      </w:r>
      <w:r w:rsidRPr="001C0257">
        <w:rPr>
          <w:color w:val="auto"/>
        </w:rPr>
        <w:br/>
      </w:r>
      <w:r w:rsidRPr="001C0257">
        <w:rPr>
          <w:color w:val="auto"/>
        </w:rPr>
        <w:br/>
      </w:r>
    </w:p>
    <w:sectPr w:rsidR="004C65C0" w:rsidRPr="00907D45" w:rsidSect="00701A4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652" w:footer="618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7E98B" w14:textId="77777777" w:rsidR="00C27669" w:rsidRDefault="00C27669" w:rsidP="001973EB">
      <w:r>
        <w:separator/>
      </w:r>
    </w:p>
  </w:endnote>
  <w:endnote w:type="continuationSeparator" w:id="0">
    <w:p w14:paraId="7FCA6BE4" w14:textId="77777777" w:rsidR="00C27669" w:rsidRDefault="00C27669" w:rsidP="0019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ivers 45 Light">
    <w:altName w:val="Cambria"/>
    <w:charset w:val="00"/>
    <w:family w:val="auto"/>
    <w:pitch w:val="variable"/>
    <w:sig w:usb0="8000002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5211E" w14:textId="4EA52E9B" w:rsidR="00C27669" w:rsidRPr="001973EB" w:rsidRDefault="00C27669" w:rsidP="00C7289C">
    <w:pPr>
      <w:pStyle w:val="Footer"/>
      <w:framePr w:w="567" w:h="420" w:hRule="exact" w:wrap="around" w:vAnchor="text" w:hAnchor="page" w:x="1419" w:y="1" w:anchorLock="1"/>
      <w:rPr>
        <w:rStyle w:val="PageNumber"/>
        <w:rFonts w:cs="Arial"/>
        <w:szCs w:val="18"/>
      </w:rPr>
    </w:pPr>
    <w:r w:rsidRPr="001973EB">
      <w:rPr>
        <w:rStyle w:val="PageNumber"/>
        <w:rFonts w:cs="Arial"/>
        <w:szCs w:val="18"/>
      </w:rPr>
      <w:fldChar w:fldCharType="begin"/>
    </w:r>
    <w:r w:rsidRPr="001973EB">
      <w:rPr>
        <w:rStyle w:val="PageNumber"/>
        <w:rFonts w:cs="Arial"/>
        <w:szCs w:val="18"/>
      </w:rPr>
      <w:instrText xml:space="preserve">PAGE  </w:instrText>
    </w:r>
    <w:r w:rsidRPr="001973EB">
      <w:rPr>
        <w:rStyle w:val="PageNumber"/>
        <w:rFonts w:cs="Arial"/>
        <w:szCs w:val="18"/>
      </w:rPr>
      <w:fldChar w:fldCharType="separate"/>
    </w:r>
    <w:r w:rsidR="002265DF">
      <w:rPr>
        <w:rStyle w:val="PageNumber"/>
        <w:rFonts w:cs="Arial"/>
        <w:noProof/>
        <w:szCs w:val="18"/>
      </w:rPr>
      <w:t>2</w:t>
    </w:r>
    <w:r w:rsidRPr="001973EB">
      <w:rPr>
        <w:rStyle w:val="PageNumber"/>
        <w:rFonts w:cs="Arial"/>
        <w:szCs w:val="18"/>
      </w:rPr>
      <w:fldChar w:fldCharType="end"/>
    </w:r>
  </w:p>
  <w:p w14:paraId="0DD432C0" w14:textId="77777777" w:rsidR="00C27669" w:rsidRPr="000A6A4D" w:rsidRDefault="00C27669" w:rsidP="000A6A4D">
    <w:pPr>
      <w:pStyle w:val="RWHFooter"/>
      <w:rPr>
        <w:caps/>
      </w:rPr>
    </w:pPr>
    <w:r w:rsidRPr="001973EB">
      <w:t>Strengthening hospital res</w:t>
    </w:r>
    <w:r>
      <w:rPr>
        <w:noProof/>
        <w:lang w:val="en-AU" w:eastAsia="en-AU"/>
      </w:rPr>
      <w:drawing>
        <wp:anchor distT="0" distB="0" distL="114300" distR="114300" simplePos="0" relativeHeight="251661312" behindDoc="1" locked="1" layoutInCell="1" allowOverlap="1" wp14:anchorId="4CD589E2" wp14:editId="37178E40">
          <wp:simplePos x="0" y="0"/>
          <wp:positionH relativeFrom="page">
            <wp:posOffset>0</wp:posOffset>
          </wp:positionH>
          <wp:positionV relativeFrom="page">
            <wp:posOffset>10005695</wp:posOffset>
          </wp:positionV>
          <wp:extent cx="7560000" cy="687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WH061 SHRFV Templates Footer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73EB">
      <w:t>ponses to family violence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477C1" w14:textId="649C0342" w:rsidR="00C27669" w:rsidRPr="001973EB" w:rsidRDefault="00C27669" w:rsidP="00C7289C">
    <w:pPr>
      <w:pStyle w:val="Footer"/>
      <w:framePr w:w="567" w:h="420" w:hRule="exact" w:wrap="around" w:vAnchor="text" w:hAnchor="page" w:x="1419" w:y="1" w:anchorLock="1"/>
      <w:rPr>
        <w:rStyle w:val="PageNumber"/>
        <w:rFonts w:cs="Arial"/>
        <w:szCs w:val="18"/>
      </w:rPr>
    </w:pPr>
    <w:r w:rsidRPr="001973EB">
      <w:rPr>
        <w:rStyle w:val="PageNumber"/>
        <w:rFonts w:cs="Arial"/>
        <w:szCs w:val="18"/>
      </w:rPr>
      <w:fldChar w:fldCharType="begin"/>
    </w:r>
    <w:r w:rsidRPr="001973EB">
      <w:rPr>
        <w:rStyle w:val="PageNumber"/>
        <w:rFonts w:cs="Arial"/>
        <w:szCs w:val="18"/>
      </w:rPr>
      <w:instrText xml:space="preserve">PAGE  </w:instrText>
    </w:r>
    <w:r w:rsidRPr="001973EB">
      <w:rPr>
        <w:rStyle w:val="PageNumber"/>
        <w:rFonts w:cs="Arial"/>
        <w:szCs w:val="18"/>
      </w:rPr>
      <w:fldChar w:fldCharType="separate"/>
    </w:r>
    <w:r w:rsidR="002265DF">
      <w:rPr>
        <w:rStyle w:val="PageNumber"/>
        <w:rFonts w:cs="Arial"/>
        <w:noProof/>
        <w:szCs w:val="18"/>
      </w:rPr>
      <w:t>1</w:t>
    </w:r>
    <w:r w:rsidRPr="001973EB">
      <w:rPr>
        <w:rStyle w:val="PageNumber"/>
        <w:rFonts w:cs="Arial"/>
        <w:szCs w:val="18"/>
      </w:rPr>
      <w:fldChar w:fldCharType="end"/>
    </w:r>
  </w:p>
  <w:p w14:paraId="4AD2F38A" w14:textId="77777777" w:rsidR="00C27669" w:rsidRPr="001973EB" w:rsidRDefault="00C27669" w:rsidP="00534EBD">
    <w:pPr>
      <w:pStyle w:val="RWHFooter"/>
      <w:rPr>
        <w:caps/>
      </w:rPr>
    </w:pPr>
    <w:r w:rsidRPr="001973EB">
      <w:t>Strengthening hospital res</w:t>
    </w: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1" wp14:anchorId="03BE5326" wp14:editId="37889CB1">
          <wp:simplePos x="0" y="0"/>
          <wp:positionH relativeFrom="page">
            <wp:posOffset>0</wp:posOffset>
          </wp:positionH>
          <wp:positionV relativeFrom="page">
            <wp:posOffset>10005695</wp:posOffset>
          </wp:positionV>
          <wp:extent cx="7560000" cy="687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WH061 SHRFV Templates Footer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73EB">
      <w:t>ponses to family violence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8C6DA" w14:textId="77777777" w:rsidR="00C27669" w:rsidRDefault="00C27669" w:rsidP="001973EB">
      <w:r>
        <w:separator/>
      </w:r>
    </w:p>
  </w:footnote>
  <w:footnote w:type="continuationSeparator" w:id="0">
    <w:p w14:paraId="42A31510" w14:textId="77777777" w:rsidR="00C27669" w:rsidRDefault="00C27669" w:rsidP="00197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6D135" w14:textId="174D3820" w:rsidR="00C27669" w:rsidRPr="00E307B3" w:rsidRDefault="00C27669" w:rsidP="000A6A4D">
    <w:pPr>
      <w:pStyle w:val="RWH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1" wp14:anchorId="2F04BA39" wp14:editId="6368F6E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48800"/>
          <wp:effectExtent l="0" t="0" r="0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WH061 SHRFV Templates Header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7D45">
      <w:rPr>
        <w:noProof/>
      </w:rPr>
      <w:t>Quiz-What do I already know about family violence?</w:t>
    </w:r>
    <w:r w:rsidRPr="004C65C0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83C53" w14:textId="77777777" w:rsidR="00C27669" w:rsidRPr="00534EBD" w:rsidRDefault="00C27669" w:rsidP="00534EB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DB8FD5A" wp14:editId="5CDC1FD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22000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WH061 SHRFV Templates Header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4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8F604CA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Univers 45 Light" w:hAnsi="Univers 45 Light" w:hint="default"/>
      </w:rPr>
    </w:lvl>
  </w:abstractNum>
  <w:abstractNum w:abstractNumId="1" w15:restartNumberingAfterBreak="0">
    <w:nsid w:val="02F34C05"/>
    <w:multiLevelType w:val="hybridMultilevel"/>
    <w:tmpl w:val="5274BADC"/>
    <w:lvl w:ilvl="0" w:tplc="1BD415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55525"/>
    <w:multiLevelType w:val="hybridMultilevel"/>
    <w:tmpl w:val="4064B67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36740"/>
    <w:multiLevelType w:val="hybridMultilevel"/>
    <w:tmpl w:val="5274BADC"/>
    <w:lvl w:ilvl="0" w:tplc="1BD415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E2BC1"/>
    <w:multiLevelType w:val="hybridMultilevel"/>
    <w:tmpl w:val="92543F1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E5715F"/>
    <w:multiLevelType w:val="hybridMultilevel"/>
    <w:tmpl w:val="DA2455D4"/>
    <w:lvl w:ilvl="0" w:tplc="0C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16D7F"/>
    <w:multiLevelType w:val="hybridMultilevel"/>
    <w:tmpl w:val="83C6E482"/>
    <w:lvl w:ilvl="0" w:tplc="EFBC9B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E34"/>
    <w:multiLevelType w:val="hybridMultilevel"/>
    <w:tmpl w:val="013220D0"/>
    <w:lvl w:ilvl="0" w:tplc="9B4C1B6A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075F0"/>
    <w:multiLevelType w:val="hybridMultilevel"/>
    <w:tmpl w:val="6F58FEF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57A15"/>
    <w:multiLevelType w:val="hybridMultilevel"/>
    <w:tmpl w:val="AEC8D958"/>
    <w:lvl w:ilvl="0" w:tplc="99D88F6C">
      <w:start w:val="1"/>
      <w:numFmt w:val="bullet"/>
      <w:pStyle w:val="RW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155458"/>
    <w:multiLevelType w:val="hybridMultilevel"/>
    <w:tmpl w:val="5274BADC"/>
    <w:lvl w:ilvl="0" w:tplc="1BD415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A0522"/>
    <w:multiLevelType w:val="hybridMultilevel"/>
    <w:tmpl w:val="5274BADC"/>
    <w:lvl w:ilvl="0" w:tplc="1BD415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32F8A"/>
    <w:multiLevelType w:val="hybridMultilevel"/>
    <w:tmpl w:val="F5D46CDE"/>
    <w:lvl w:ilvl="0" w:tplc="1BD415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386956"/>
    <w:multiLevelType w:val="hybridMultilevel"/>
    <w:tmpl w:val="C300824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8F0E97"/>
    <w:multiLevelType w:val="hybridMultilevel"/>
    <w:tmpl w:val="2F18FABE"/>
    <w:lvl w:ilvl="0" w:tplc="16B21652">
      <w:start w:val="1"/>
      <w:numFmt w:val="decimal"/>
      <w:lvlText w:val="%1."/>
      <w:lvlJc w:val="left"/>
      <w:pPr>
        <w:ind w:left="360" w:hanging="360"/>
      </w:pPr>
      <w:rPr>
        <w:b/>
        <w:color w:val="0071A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375B1"/>
    <w:multiLevelType w:val="hybridMultilevel"/>
    <w:tmpl w:val="5274BADC"/>
    <w:lvl w:ilvl="0" w:tplc="1BD415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748CA"/>
    <w:multiLevelType w:val="multilevel"/>
    <w:tmpl w:val="85A4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680DEB"/>
    <w:multiLevelType w:val="hybridMultilevel"/>
    <w:tmpl w:val="6860ACE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642596"/>
    <w:multiLevelType w:val="hybridMultilevel"/>
    <w:tmpl w:val="5274BADC"/>
    <w:lvl w:ilvl="0" w:tplc="1BD415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868ED"/>
    <w:multiLevelType w:val="hybridMultilevel"/>
    <w:tmpl w:val="0F16204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724D0E"/>
    <w:multiLevelType w:val="hybridMultilevel"/>
    <w:tmpl w:val="5274BADC"/>
    <w:lvl w:ilvl="0" w:tplc="1BD41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211574"/>
    <w:multiLevelType w:val="hybridMultilevel"/>
    <w:tmpl w:val="52EA4D5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AB3594"/>
    <w:multiLevelType w:val="hybridMultilevel"/>
    <w:tmpl w:val="7E4244CC"/>
    <w:lvl w:ilvl="0" w:tplc="ACAE250C">
      <w:start w:val="1"/>
      <w:numFmt w:val="decimal"/>
      <w:pStyle w:val="RWHNumberedlist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20D22"/>
    <w:multiLevelType w:val="hybridMultilevel"/>
    <w:tmpl w:val="0EEE2D9C"/>
    <w:lvl w:ilvl="0" w:tplc="23DC1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7A4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C4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F88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AC8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04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0A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45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26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3FF30A3"/>
    <w:multiLevelType w:val="hybridMultilevel"/>
    <w:tmpl w:val="1CA2B78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E6712C"/>
    <w:multiLevelType w:val="hybridMultilevel"/>
    <w:tmpl w:val="CD3ADC9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435AEB"/>
    <w:multiLevelType w:val="multilevel"/>
    <w:tmpl w:val="C3529E24"/>
    <w:styleLink w:val="RWH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C860A2"/>
    <w:multiLevelType w:val="hybridMultilevel"/>
    <w:tmpl w:val="5274BADC"/>
    <w:lvl w:ilvl="0" w:tplc="1BD415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40D64"/>
    <w:multiLevelType w:val="hybridMultilevel"/>
    <w:tmpl w:val="C062F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F5AA6"/>
    <w:multiLevelType w:val="hybridMultilevel"/>
    <w:tmpl w:val="B3F678B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51140F"/>
    <w:multiLevelType w:val="hybridMultilevel"/>
    <w:tmpl w:val="578E732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86425C"/>
    <w:multiLevelType w:val="hybridMultilevel"/>
    <w:tmpl w:val="5274BADC"/>
    <w:lvl w:ilvl="0" w:tplc="1BD415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114C2"/>
    <w:multiLevelType w:val="hybridMultilevel"/>
    <w:tmpl w:val="3372174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D71133"/>
    <w:multiLevelType w:val="hybridMultilevel"/>
    <w:tmpl w:val="0C382CF0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72116"/>
    <w:multiLevelType w:val="multilevel"/>
    <w:tmpl w:val="FEEA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753A28"/>
    <w:multiLevelType w:val="hybridMultilevel"/>
    <w:tmpl w:val="5274BADC"/>
    <w:lvl w:ilvl="0" w:tplc="1BD415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2349F"/>
    <w:multiLevelType w:val="hybridMultilevel"/>
    <w:tmpl w:val="5274BADC"/>
    <w:lvl w:ilvl="0" w:tplc="1BD415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E0BD4"/>
    <w:multiLevelType w:val="hybridMultilevel"/>
    <w:tmpl w:val="F5BA90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6"/>
  </w:num>
  <w:num w:numId="4">
    <w:abstractNumId w:val="22"/>
  </w:num>
  <w:num w:numId="5">
    <w:abstractNumId w:val="9"/>
  </w:num>
  <w:num w:numId="6">
    <w:abstractNumId w:val="28"/>
  </w:num>
  <w:num w:numId="7">
    <w:abstractNumId w:val="6"/>
  </w:num>
  <w:num w:numId="8">
    <w:abstractNumId w:val="20"/>
  </w:num>
  <w:num w:numId="9">
    <w:abstractNumId w:val="31"/>
  </w:num>
  <w:num w:numId="10">
    <w:abstractNumId w:val="18"/>
  </w:num>
  <w:num w:numId="11">
    <w:abstractNumId w:val="11"/>
  </w:num>
  <w:num w:numId="12">
    <w:abstractNumId w:val="3"/>
  </w:num>
  <w:num w:numId="13">
    <w:abstractNumId w:val="27"/>
  </w:num>
  <w:num w:numId="14">
    <w:abstractNumId w:val="15"/>
  </w:num>
  <w:num w:numId="15">
    <w:abstractNumId w:val="36"/>
  </w:num>
  <w:num w:numId="16">
    <w:abstractNumId w:val="10"/>
  </w:num>
  <w:num w:numId="17">
    <w:abstractNumId w:val="35"/>
  </w:num>
  <w:num w:numId="18">
    <w:abstractNumId w:val="12"/>
  </w:num>
  <w:num w:numId="19">
    <w:abstractNumId w:val="1"/>
  </w:num>
  <w:num w:numId="20">
    <w:abstractNumId w:val="14"/>
  </w:num>
  <w:num w:numId="21">
    <w:abstractNumId w:val="23"/>
  </w:num>
  <w:num w:numId="22">
    <w:abstractNumId w:val="34"/>
  </w:num>
  <w:num w:numId="23">
    <w:abstractNumId w:val="16"/>
  </w:num>
  <w:num w:numId="24">
    <w:abstractNumId w:val="5"/>
  </w:num>
  <w:num w:numId="25">
    <w:abstractNumId w:val="37"/>
  </w:num>
  <w:num w:numId="26">
    <w:abstractNumId w:val="2"/>
  </w:num>
  <w:num w:numId="27">
    <w:abstractNumId w:val="24"/>
  </w:num>
  <w:num w:numId="28">
    <w:abstractNumId w:val="29"/>
  </w:num>
  <w:num w:numId="29">
    <w:abstractNumId w:val="25"/>
  </w:num>
  <w:num w:numId="30">
    <w:abstractNumId w:val="13"/>
  </w:num>
  <w:num w:numId="31">
    <w:abstractNumId w:val="32"/>
  </w:num>
  <w:num w:numId="32">
    <w:abstractNumId w:val="30"/>
  </w:num>
  <w:num w:numId="33">
    <w:abstractNumId w:val="19"/>
  </w:num>
  <w:num w:numId="34">
    <w:abstractNumId w:val="17"/>
  </w:num>
  <w:num w:numId="35">
    <w:abstractNumId w:val="21"/>
  </w:num>
  <w:num w:numId="36">
    <w:abstractNumId w:val="8"/>
  </w:num>
  <w:num w:numId="37">
    <w:abstractNumId w:val="4"/>
  </w:num>
  <w:num w:numId="38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2F"/>
    <w:rsid w:val="00000D1D"/>
    <w:rsid w:val="00027D9C"/>
    <w:rsid w:val="000334F5"/>
    <w:rsid w:val="000336FF"/>
    <w:rsid w:val="000672CC"/>
    <w:rsid w:val="0007254C"/>
    <w:rsid w:val="0009646C"/>
    <w:rsid w:val="000A6A4D"/>
    <w:rsid w:val="000B58DC"/>
    <w:rsid w:val="00104941"/>
    <w:rsid w:val="00133605"/>
    <w:rsid w:val="001878C8"/>
    <w:rsid w:val="001973EB"/>
    <w:rsid w:val="001C0257"/>
    <w:rsid w:val="001D7B4D"/>
    <w:rsid w:val="001E2FBB"/>
    <w:rsid w:val="002265DF"/>
    <w:rsid w:val="0023390A"/>
    <w:rsid w:val="002506DF"/>
    <w:rsid w:val="0025096C"/>
    <w:rsid w:val="00257D24"/>
    <w:rsid w:val="00265D89"/>
    <w:rsid w:val="00267444"/>
    <w:rsid w:val="00282B17"/>
    <w:rsid w:val="00297849"/>
    <w:rsid w:val="002B1239"/>
    <w:rsid w:val="002B3B56"/>
    <w:rsid w:val="002C6F6B"/>
    <w:rsid w:val="002E6FEC"/>
    <w:rsid w:val="003C3A73"/>
    <w:rsid w:val="003C496C"/>
    <w:rsid w:val="003D13FA"/>
    <w:rsid w:val="003E7AC2"/>
    <w:rsid w:val="00431707"/>
    <w:rsid w:val="00431725"/>
    <w:rsid w:val="004358CC"/>
    <w:rsid w:val="00445C9F"/>
    <w:rsid w:val="00482735"/>
    <w:rsid w:val="0049101D"/>
    <w:rsid w:val="004C65C0"/>
    <w:rsid w:val="004D0BB0"/>
    <w:rsid w:val="0050417A"/>
    <w:rsid w:val="00514428"/>
    <w:rsid w:val="00517CFF"/>
    <w:rsid w:val="00534EBD"/>
    <w:rsid w:val="005525E8"/>
    <w:rsid w:val="0056272D"/>
    <w:rsid w:val="0056373F"/>
    <w:rsid w:val="00566C8B"/>
    <w:rsid w:val="00577BB0"/>
    <w:rsid w:val="005C1F7A"/>
    <w:rsid w:val="005C210F"/>
    <w:rsid w:val="005F6B6F"/>
    <w:rsid w:val="0061032D"/>
    <w:rsid w:val="006671B7"/>
    <w:rsid w:val="00683C82"/>
    <w:rsid w:val="006A4184"/>
    <w:rsid w:val="006A7B80"/>
    <w:rsid w:val="006B45CA"/>
    <w:rsid w:val="006C4F96"/>
    <w:rsid w:val="006D629E"/>
    <w:rsid w:val="00701A40"/>
    <w:rsid w:val="0077129A"/>
    <w:rsid w:val="00786260"/>
    <w:rsid w:val="007E698E"/>
    <w:rsid w:val="008022E5"/>
    <w:rsid w:val="008127C0"/>
    <w:rsid w:val="00877D6C"/>
    <w:rsid w:val="00882F9A"/>
    <w:rsid w:val="008947A0"/>
    <w:rsid w:val="008A1D71"/>
    <w:rsid w:val="008D4044"/>
    <w:rsid w:val="008E4FA6"/>
    <w:rsid w:val="008F3CDD"/>
    <w:rsid w:val="00907D45"/>
    <w:rsid w:val="00916237"/>
    <w:rsid w:val="00965068"/>
    <w:rsid w:val="00980A8D"/>
    <w:rsid w:val="009B5ADB"/>
    <w:rsid w:val="009D3771"/>
    <w:rsid w:val="009D6CDD"/>
    <w:rsid w:val="009F1D5F"/>
    <w:rsid w:val="00A01F31"/>
    <w:rsid w:val="00A02371"/>
    <w:rsid w:val="00A15D4E"/>
    <w:rsid w:val="00A23A76"/>
    <w:rsid w:val="00A2692E"/>
    <w:rsid w:val="00A64744"/>
    <w:rsid w:val="00AD2896"/>
    <w:rsid w:val="00AD5B6C"/>
    <w:rsid w:val="00AE3D45"/>
    <w:rsid w:val="00AF1DF6"/>
    <w:rsid w:val="00AF3AA1"/>
    <w:rsid w:val="00B16C11"/>
    <w:rsid w:val="00B659C0"/>
    <w:rsid w:val="00B82611"/>
    <w:rsid w:val="00B923B6"/>
    <w:rsid w:val="00BA39DF"/>
    <w:rsid w:val="00BB193C"/>
    <w:rsid w:val="00BF1062"/>
    <w:rsid w:val="00C16002"/>
    <w:rsid w:val="00C27669"/>
    <w:rsid w:val="00C625F4"/>
    <w:rsid w:val="00C7289C"/>
    <w:rsid w:val="00C77B50"/>
    <w:rsid w:val="00C80912"/>
    <w:rsid w:val="00CE4710"/>
    <w:rsid w:val="00CF1FE3"/>
    <w:rsid w:val="00D143EF"/>
    <w:rsid w:val="00D34BFA"/>
    <w:rsid w:val="00D4125C"/>
    <w:rsid w:val="00D67E82"/>
    <w:rsid w:val="00D9087F"/>
    <w:rsid w:val="00DA451A"/>
    <w:rsid w:val="00DC5E53"/>
    <w:rsid w:val="00E307B3"/>
    <w:rsid w:val="00E558C5"/>
    <w:rsid w:val="00E6330B"/>
    <w:rsid w:val="00E65EE5"/>
    <w:rsid w:val="00E82F2F"/>
    <w:rsid w:val="00ED35CC"/>
    <w:rsid w:val="00ED64D8"/>
    <w:rsid w:val="00ED726F"/>
    <w:rsid w:val="00EF03EB"/>
    <w:rsid w:val="00EF3390"/>
    <w:rsid w:val="00EF5BE4"/>
    <w:rsid w:val="00F15CB5"/>
    <w:rsid w:val="00F570FA"/>
    <w:rsid w:val="00F77244"/>
    <w:rsid w:val="00F848E2"/>
    <w:rsid w:val="00F94357"/>
    <w:rsid w:val="00FE327C"/>
    <w:rsid w:val="00FF180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1E35F053"/>
  <w15:docId w15:val="{AC828A46-5882-EC49-B9AB-166A8227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CDD"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9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3EB"/>
    <w:pPr>
      <w:keepNext/>
      <w:keepLines/>
      <w:spacing w:before="200" w:line="276" w:lineRule="auto"/>
      <w:outlineLvl w:val="1"/>
    </w:pPr>
    <w:rPr>
      <w:rFonts w:ascii="Arial Bold" w:eastAsiaTheme="majorEastAsia" w:hAnsi="Arial Bold" w:cstheme="majorBidi"/>
      <w:b/>
      <w:bCs/>
      <w:color w:val="E20177"/>
      <w:sz w:val="26"/>
      <w:szCs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3EB"/>
    <w:pPr>
      <w:keepNext/>
      <w:keepLines/>
      <w:spacing w:before="120" w:after="120"/>
      <w:outlineLvl w:val="4"/>
    </w:pPr>
    <w:rPr>
      <w:rFonts w:ascii="Calibri" w:eastAsiaTheme="majorEastAsia" w:hAnsi="Calibri" w:cstheme="majorBidi"/>
      <w:b/>
      <w:i/>
      <w:color w:val="E20177"/>
      <w:sz w:val="22"/>
      <w:szCs w:val="22"/>
      <w:lang w:eastAsia="en-US"/>
    </w:rPr>
  </w:style>
  <w:style w:type="paragraph" w:styleId="Heading6">
    <w:name w:val="heading 6"/>
    <w:basedOn w:val="BodyText"/>
    <w:next w:val="Normal"/>
    <w:link w:val="Heading6Char"/>
    <w:uiPriority w:val="9"/>
    <w:unhideWhenUsed/>
    <w:qFormat/>
    <w:rsid w:val="001973EB"/>
    <w:pPr>
      <w:outlineLvl w:val="5"/>
    </w:pPr>
    <w:rPr>
      <w:b/>
      <w:color w:val="E2017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  <w:rsid w:val="00534EBD"/>
    <w:rPr>
      <w:rFonts w:ascii="Arial" w:hAnsi="Arial"/>
      <w:b/>
      <w:i w:val="0"/>
      <w:color w:val="FFFFFF" w:themeColor="background1"/>
      <w:spacing w:val="-2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9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3C"/>
    <w:rPr>
      <w:rFonts w:ascii="Lucida Grande" w:hAnsi="Lucida Grande" w:cs="Lucida Grande"/>
      <w:sz w:val="18"/>
      <w:szCs w:val="1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1973EB"/>
    <w:rPr>
      <w:rFonts w:ascii="Arial Bold" w:eastAsiaTheme="majorEastAsia" w:hAnsi="Arial Bold" w:cstheme="majorBidi"/>
      <w:b/>
      <w:bCs/>
      <w:color w:val="E20177"/>
      <w:sz w:val="26"/>
      <w:szCs w:val="26"/>
      <w:lang w:val="en-AU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1973EB"/>
    <w:rPr>
      <w:rFonts w:ascii="Calibri" w:eastAsiaTheme="majorEastAsia" w:hAnsi="Calibri" w:cstheme="majorBidi"/>
      <w:b/>
      <w:i/>
      <w:color w:val="E20177"/>
      <w:sz w:val="22"/>
      <w:szCs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1973EB"/>
    <w:rPr>
      <w:rFonts w:ascii="Calibri" w:eastAsia="Times New Roman" w:hAnsi="Calibri" w:cs="Arial"/>
      <w:b/>
      <w:color w:val="E20177"/>
      <w:spacing w:val="-4"/>
      <w:sz w:val="22"/>
      <w:szCs w:val="24"/>
      <w:bdr w:val="none" w:sz="0" w:space="0" w:color="auto" w:frame="1"/>
      <w:lang w:val="en-AU" w:eastAsia="en-AU"/>
    </w:rPr>
  </w:style>
  <w:style w:type="paragraph" w:customStyle="1" w:styleId="BodyText">
    <w:name w:val="BodyText"/>
    <w:basedOn w:val="Normal"/>
    <w:qFormat/>
    <w:rsid w:val="001973EB"/>
    <w:pPr>
      <w:tabs>
        <w:tab w:val="left" w:pos="902"/>
      </w:tabs>
      <w:spacing w:before="160" w:after="160"/>
    </w:pPr>
    <w:rPr>
      <w:rFonts w:ascii="Calibri" w:eastAsia="Times New Roman" w:hAnsi="Calibri" w:cs="Arial"/>
      <w:color w:val="000000" w:themeColor="text1"/>
      <w:spacing w:val="-4"/>
      <w:sz w:val="22"/>
      <w:bdr w:val="none" w:sz="0" w:space="0" w:color="auto" w:frame="1"/>
      <w:shd w:val="clear" w:color="auto" w:fill="FFFFFF"/>
      <w:lang w:eastAsia="en-AU"/>
    </w:rPr>
  </w:style>
  <w:style w:type="paragraph" w:styleId="ListBullet">
    <w:name w:val="List Bullet"/>
    <w:basedOn w:val="Normal"/>
    <w:uiPriority w:val="99"/>
    <w:rsid w:val="001973EB"/>
    <w:pPr>
      <w:numPr>
        <w:numId w:val="1"/>
      </w:numPr>
      <w:spacing w:before="120" w:after="120"/>
    </w:pPr>
    <w:rPr>
      <w:rFonts w:ascii="Calibri" w:eastAsia="Times New Roman" w:hAnsi="Calibri" w:cs="Times New Roman"/>
      <w:sz w:val="22"/>
      <w:szCs w:val="21"/>
      <w:lang w:eastAsia="en-AU"/>
    </w:rPr>
  </w:style>
  <w:style w:type="paragraph" w:styleId="ListBullet2">
    <w:name w:val="List Bullet 2"/>
    <w:basedOn w:val="Normal"/>
    <w:uiPriority w:val="99"/>
    <w:unhideWhenUsed/>
    <w:rsid w:val="001973EB"/>
    <w:pPr>
      <w:numPr>
        <w:numId w:val="2"/>
      </w:numPr>
      <w:tabs>
        <w:tab w:val="left" w:pos="714"/>
      </w:tabs>
      <w:spacing w:before="120" w:after="120"/>
      <w:ind w:left="714" w:hanging="357"/>
      <w:contextualSpacing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973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3EB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973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3EB"/>
    <w:rPr>
      <w:sz w:val="24"/>
      <w:szCs w:val="24"/>
      <w:lang w:val="en-AU"/>
    </w:rPr>
  </w:style>
  <w:style w:type="paragraph" w:customStyle="1" w:styleId="BasicParagraph">
    <w:name w:val="[Basic Paragraph]"/>
    <w:basedOn w:val="Normal"/>
    <w:uiPriority w:val="99"/>
    <w:rsid w:val="001973E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RWHFooter">
    <w:name w:val="RWH: Footer"/>
    <w:basedOn w:val="BasicParagraph"/>
    <w:qFormat/>
    <w:rsid w:val="00534EBD"/>
    <w:pPr>
      <w:suppressAutoHyphens/>
      <w:jc w:val="right"/>
    </w:pPr>
    <w:rPr>
      <w:rFonts w:ascii="Arial" w:hAnsi="Arial" w:cs="Arial"/>
      <w:color w:val="0071A2"/>
      <w:spacing w:val="-1"/>
      <w:sz w:val="16"/>
      <w:szCs w:val="16"/>
    </w:rPr>
  </w:style>
  <w:style w:type="paragraph" w:customStyle="1" w:styleId="RWHTitle">
    <w:name w:val="RWH: Title"/>
    <w:basedOn w:val="Heading2"/>
    <w:qFormat/>
    <w:rsid w:val="00534EBD"/>
    <w:pPr>
      <w:spacing w:before="0" w:line="240" w:lineRule="auto"/>
    </w:pPr>
    <w:rPr>
      <w:rFonts w:ascii="Arial" w:hAnsi="Arial" w:cs="Arial"/>
      <w:b w:val="0"/>
      <w:color w:val="0071A2"/>
      <w:sz w:val="40"/>
      <w:szCs w:val="32"/>
      <w:bdr w:val="none" w:sz="0" w:space="0" w:color="auto" w:frame="1"/>
    </w:rPr>
  </w:style>
  <w:style w:type="paragraph" w:styleId="ListParagraph">
    <w:name w:val="List Paragraph"/>
    <w:basedOn w:val="Normal"/>
    <w:uiPriority w:val="34"/>
    <w:qFormat/>
    <w:rsid w:val="004D0BB0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RWHBodycopy">
    <w:name w:val="RWH: Body copy"/>
    <w:qFormat/>
    <w:rsid w:val="000336FF"/>
    <w:pPr>
      <w:spacing w:before="160" w:line="276" w:lineRule="auto"/>
    </w:pPr>
    <w:rPr>
      <w:rFonts w:ascii="Arial" w:eastAsia="Times New Roman" w:hAnsi="Arial" w:cs="Arial"/>
      <w:color w:val="000000" w:themeColor="text1"/>
      <w:spacing w:val="-4"/>
      <w:bdr w:val="none" w:sz="0" w:space="0" w:color="auto" w:frame="1"/>
      <w:lang w:val="en-AU" w:eastAsia="en-AU"/>
    </w:rPr>
  </w:style>
  <w:style w:type="paragraph" w:customStyle="1" w:styleId="RWHAhead">
    <w:name w:val="RWH: A head"/>
    <w:basedOn w:val="Heading6"/>
    <w:qFormat/>
    <w:rsid w:val="00DC5E53"/>
    <w:pPr>
      <w:spacing w:before="480" w:line="276" w:lineRule="auto"/>
    </w:pPr>
    <w:rPr>
      <w:rFonts w:ascii="Arial" w:hAnsi="Arial"/>
      <w:color w:val="0071A2"/>
      <w:sz w:val="26"/>
      <w:szCs w:val="26"/>
      <w:shd w:val="clear" w:color="auto" w:fill="auto"/>
    </w:rPr>
  </w:style>
  <w:style w:type="paragraph" w:customStyle="1" w:styleId="RWHBhead">
    <w:name w:val="RWH: B head"/>
    <w:basedOn w:val="Heading5"/>
    <w:next w:val="RWHBodycopy"/>
    <w:qFormat/>
    <w:rsid w:val="00ED64D8"/>
    <w:pPr>
      <w:spacing w:before="240" w:after="160" w:line="276" w:lineRule="auto"/>
    </w:pPr>
    <w:rPr>
      <w:rFonts w:ascii="Arial" w:hAnsi="Arial" w:cs="Arial"/>
      <w:i w:val="0"/>
      <w:color w:val="595959" w:themeColor="text1" w:themeTint="A6"/>
    </w:rPr>
  </w:style>
  <w:style w:type="numbering" w:customStyle="1" w:styleId="RWHBullet">
    <w:name w:val="RWH: Bullet"/>
    <w:basedOn w:val="NoList"/>
    <w:uiPriority w:val="99"/>
    <w:rsid w:val="001973EB"/>
    <w:pPr>
      <w:numPr>
        <w:numId w:val="3"/>
      </w:numPr>
    </w:pPr>
  </w:style>
  <w:style w:type="paragraph" w:customStyle="1" w:styleId="RWHNumberedlist">
    <w:name w:val="RWH: Numbered list"/>
    <w:basedOn w:val="RWHBodycopy"/>
    <w:qFormat/>
    <w:rsid w:val="001973EB"/>
    <w:pPr>
      <w:numPr>
        <w:numId w:val="4"/>
      </w:numPr>
    </w:pPr>
  </w:style>
  <w:style w:type="paragraph" w:customStyle="1" w:styleId="RWHversion">
    <w:name w:val="RWH: version"/>
    <w:basedOn w:val="RWHBodycopy"/>
    <w:qFormat/>
    <w:rsid w:val="000336FF"/>
    <w:pPr>
      <w:tabs>
        <w:tab w:val="left" w:pos="4536"/>
      </w:tabs>
    </w:pPr>
    <w:rPr>
      <w:color w:val="595959" w:themeColor="text1" w:themeTint="A6"/>
      <w:sz w:val="18"/>
      <w:szCs w:val="18"/>
    </w:rPr>
  </w:style>
  <w:style w:type="paragraph" w:customStyle="1" w:styleId="RWHBullets">
    <w:name w:val="RWH: Bullets"/>
    <w:basedOn w:val="RWHBodycopy"/>
    <w:qFormat/>
    <w:rsid w:val="000336FF"/>
    <w:pPr>
      <w:numPr>
        <w:numId w:val="5"/>
      </w:numPr>
      <w:spacing w:before="80"/>
      <w:ind w:left="284" w:hanging="284"/>
    </w:pPr>
  </w:style>
  <w:style w:type="table" w:styleId="TableGrid">
    <w:name w:val="Table Grid"/>
    <w:basedOn w:val="TableNormal"/>
    <w:uiPriority w:val="59"/>
    <w:rsid w:val="005C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210F"/>
    <w:rPr>
      <w:color w:val="0000FF" w:themeColor="hyperlink"/>
      <w:u w:val="single"/>
    </w:rPr>
  </w:style>
  <w:style w:type="paragraph" w:customStyle="1" w:styleId="RWHtabletext">
    <w:name w:val="RWH: table text"/>
    <w:basedOn w:val="RWHBodycopy"/>
    <w:qFormat/>
    <w:rsid w:val="00D4125C"/>
    <w:pPr>
      <w:spacing w:before="0"/>
    </w:pPr>
    <w:rPr>
      <w:color w:val="auto"/>
      <w:sz w:val="18"/>
      <w:szCs w:val="18"/>
    </w:rPr>
  </w:style>
  <w:style w:type="paragraph" w:customStyle="1" w:styleId="RWHtablehead2">
    <w:name w:val="RWH: table head 2"/>
    <w:basedOn w:val="RWHBodycopy"/>
    <w:qFormat/>
    <w:rsid w:val="00D4125C"/>
    <w:pPr>
      <w:tabs>
        <w:tab w:val="left" w:pos="4536"/>
      </w:tabs>
      <w:spacing w:before="0"/>
    </w:pPr>
    <w:rPr>
      <w:b/>
      <w:color w:val="auto"/>
    </w:rPr>
  </w:style>
  <w:style w:type="paragraph" w:customStyle="1" w:styleId="RWHTablehead1">
    <w:name w:val="RWH: Table head 1"/>
    <w:basedOn w:val="RWHtablehead2"/>
    <w:qFormat/>
    <w:rsid w:val="00D4125C"/>
    <w:rPr>
      <w:rFonts w:eastAsia="Calibri"/>
      <w:color w:val="FFFFFF" w:themeColor="background1"/>
      <w:sz w:val="22"/>
      <w:szCs w:val="22"/>
    </w:rPr>
  </w:style>
  <w:style w:type="character" w:customStyle="1" w:styleId="SHRFVEmphasis">
    <w:name w:val="SHRFV Emphasis"/>
    <w:basedOn w:val="DefaultParagraphFont"/>
    <w:uiPriority w:val="1"/>
    <w:qFormat/>
    <w:rsid w:val="00DC5E53"/>
    <w:rPr>
      <w:b/>
      <w:color w:val="0071A2"/>
    </w:rPr>
  </w:style>
  <w:style w:type="paragraph" w:customStyle="1" w:styleId="RWHHeader">
    <w:name w:val="RWH: Header"/>
    <w:basedOn w:val="RWHFooter"/>
    <w:qFormat/>
    <w:rsid w:val="000A6A4D"/>
    <w:pPr>
      <w:jc w:val="left"/>
    </w:pPr>
    <w:rPr>
      <w:bCs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5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B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BE4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E4"/>
    <w:rPr>
      <w:b/>
      <w:bCs/>
      <w:lang w:val="en-AU"/>
    </w:rPr>
  </w:style>
  <w:style w:type="paragraph" w:styleId="NormalWeb">
    <w:name w:val="Normal (Web)"/>
    <w:basedOn w:val="Normal"/>
    <w:uiPriority w:val="99"/>
    <w:semiHidden/>
    <w:unhideWhenUsed/>
    <w:rsid w:val="00B826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809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3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5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7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6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617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6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4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80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CA7CD6-BC56-40D2-9E2F-6E8201A7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Text &amp; Type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Watson</dc:creator>
  <cp:keywords/>
  <dc:description/>
  <cp:lastModifiedBy>Lauren Varma</cp:lastModifiedBy>
  <cp:revision>6</cp:revision>
  <cp:lastPrinted>2016-06-07T04:35:00Z</cp:lastPrinted>
  <dcterms:created xsi:type="dcterms:W3CDTF">2020-05-12T03:19:00Z</dcterms:created>
  <dcterms:modified xsi:type="dcterms:W3CDTF">2020-06-16T04:26:00Z</dcterms:modified>
</cp:coreProperties>
</file>