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DBB26" w14:textId="7995A0B0" w:rsidR="005C210F" w:rsidRPr="00F94357" w:rsidRDefault="00DC5E53" w:rsidP="00FB1603">
      <w:pPr>
        <w:pStyle w:val="RWHversion"/>
      </w:pPr>
      <w:r w:rsidRPr="00F94357">
        <w:rPr>
          <w:noProof/>
        </w:rPr>
        <mc:AlternateContent>
          <mc:Choice Requires="wps">
            <w:drawing>
              <wp:anchor distT="0" distB="36195" distL="114300" distR="114300" simplePos="0" relativeHeight="251658240" behindDoc="0" locked="1" layoutInCell="1" allowOverlap="1" wp14:anchorId="4C59F210" wp14:editId="31A82BAD">
                <wp:simplePos x="0" y="0"/>
                <wp:positionH relativeFrom="column">
                  <wp:posOffset>0</wp:posOffset>
                </wp:positionH>
                <wp:positionV relativeFrom="page">
                  <wp:posOffset>431800</wp:posOffset>
                </wp:positionV>
                <wp:extent cx="3643200" cy="601200"/>
                <wp:effectExtent l="0" t="0" r="1905" b="8890"/>
                <wp:wrapTopAndBottom/>
                <wp:docPr id="1" name="Text Box 1"/>
                <wp:cNvGraphicFramePr/>
                <a:graphic xmlns:a="http://schemas.openxmlformats.org/drawingml/2006/main">
                  <a:graphicData uri="http://schemas.microsoft.com/office/word/2010/wordprocessingShape">
                    <wps:wsp>
                      <wps:cNvSpPr txBox="1"/>
                      <wps:spPr>
                        <a:xfrm>
                          <a:off x="0" y="0"/>
                          <a:ext cx="3643200" cy="601200"/>
                        </a:xfrm>
                        <a:prstGeom prst="rect">
                          <a:avLst/>
                        </a:prstGeom>
                        <a:noFill/>
                        <a:ln w="6350">
                          <a:noFill/>
                        </a:ln>
                      </wps:spPr>
                      <wps:txbx>
                        <w:txbxContent>
                          <w:p w14:paraId="678B1035" w14:textId="77777777" w:rsidR="00DC5E53" w:rsidRPr="00F94357" w:rsidRDefault="00F94357" w:rsidP="00534EBD">
                            <w:pPr>
                              <w:pStyle w:val="RWHTitle"/>
                              <w:rPr>
                                <w:sz w:val="32"/>
                              </w:rPr>
                            </w:pPr>
                            <w:r w:rsidRPr="00F94357">
                              <w:rPr>
                                <w:sz w:val="32"/>
                              </w:rPr>
                              <w:t>Family Violence Workplace Support Program</w:t>
                            </w:r>
                            <w:r>
                              <w:rPr>
                                <w:sz w:val="32"/>
                              </w:rPr>
                              <w:t xml:space="preserve"> Manager Training Activities</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5639" id="_x0000_t202" coordsize="21600,21600" o:spt="202" path="m,l,21600r21600,l21600,xe">
                <v:stroke joinstyle="miter"/>
                <v:path gradientshapeok="t" o:connecttype="rect"/>
              </v:shapetype>
              <v:shape id="Text Box 1" o:spid="_x0000_s1026" type="#_x0000_t202" style="position:absolute;margin-left:0;margin-top:34pt;width:286.85pt;height:47.35pt;z-index:251658240;visibility:visible;mso-wrap-style:square;mso-width-percent:0;mso-height-percent:0;mso-wrap-distance-left:9pt;mso-wrap-distance-top:0;mso-wrap-distance-right:9pt;mso-wrap-distance-bottom:2.85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" filled="f" stroked="f" strokeweight=".5pt">
                <v:textbox inset="0,0,0,0">
                  <w:txbxContent>
                    <w:p w:rsidR="00DC5E53" w:rsidRPr="00F94357" w:rsidRDefault="00F94357" w:rsidP="00534EBD">
                      <w:pPr>
                        <w:pStyle w:val="RWHTitle"/>
                        <w:rPr>
                          <w:sz w:val="32"/>
                        </w:rPr>
                      </w:pPr>
                      <w:r w:rsidRPr="00F94357">
                        <w:rPr>
                          <w:sz w:val="32"/>
                        </w:rPr>
                        <w:t>Family Violence Workplace Support Program</w:t>
                      </w:r>
                      <w:r>
                        <w:rPr>
                          <w:sz w:val="32"/>
                        </w:rPr>
                        <w:t xml:space="preserve"> Manager Training Activities</w:t>
                      </w:r>
                    </w:p>
                  </w:txbxContent>
                </v:textbox>
                <w10:wrap type="topAndBottom" anchory="page"/>
                <w10:anchorlock/>
              </v:shape>
            </w:pict>
          </mc:Fallback>
        </mc:AlternateContent>
      </w:r>
      <w:r w:rsidR="005C210F" w:rsidRPr="00F94357">
        <w:t xml:space="preserve">Updated </w:t>
      </w:r>
      <w:r w:rsidR="00FB1603">
        <w:t xml:space="preserve">9 </w:t>
      </w:r>
      <w:r w:rsidR="00F94357" w:rsidRPr="00F94357">
        <w:t>August</w:t>
      </w:r>
      <w:r w:rsidR="00517CFF" w:rsidRPr="00F94357">
        <w:t xml:space="preserve"> 2</w:t>
      </w:r>
      <w:r w:rsidR="00FB1603">
        <w:t>020</w:t>
      </w:r>
    </w:p>
    <w:p w14:paraId="076ADBEA" w14:textId="77777777" w:rsidR="00FB1603" w:rsidRDefault="00F94357" w:rsidP="00FB1603">
      <w:pPr>
        <w:pStyle w:val="RWHAhead"/>
        <w:rPr>
          <w:b w:val="0"/>
          <w:color w:val="auto"/>
          <w:sz w:val="22"/>
          <w:szCs w:val="22"/>
        </w:rPr>
      </w:pPr>
      <w:r w:rsidRPr="00F94357">
        <w:br/>
        <w:t xml:space="preserve">Energisers </w:t>
      </w:r>
      <w:r w:rsidRPr="00F94357">
        <w:br/>
      </w:r>
      <w:r w:rsidRPr="00F94357">
        <w:br/>
      </w:r>
      <w:r w:rsidRPr="00FB1603">
        <w:rPr>
          <w:b w:val="0"/>
          <w:color w:val="auto"/>
          <w:sz w:val="22"/>
          <w:szCs w:val="22"/>
        </w:rPr>
        <w:t xml:space="preserve">Trainers can help break up the pace of the day with fun interactive sessions called </w:t>
      </w:r>
      <w:r w:rsidRPr="00FB1603">
        <w:rPr>
          <w:b w:val="0"/>
          <w:iCs/>
          <w:color w:val="auto"/>
          <w:sz w:val="22"/>
          <w:szCs w:val="22"/>
        </w:rPr>
        <w:t>Energisers</w:t>
      </w:r>
      <w:r w:rsidRPr="00FB1603">
        <w:rPr>
          <w:b w:val="0"/>
          <w:color w:val="auto"/>
          <w:sz w:val="22"/>
          <w:szCs w:val="22"/>
        </w:rPr>
        <w:t>. Energisers are especially useful after lunch or long periods of sitting, when the group energy is frequently at its lowest and/or participants can seem to be the most disengaged. Energisers are also useful when the group, trainer included, simply needs a fun break from training sessions</w:t>
      </w:r>
      <w:r w:rsidR="00FB1603">
        <w:rPr>
          <w:b w:val="0"/>
          <w:color w:val="auto"/>
          <w:sz w:val="22"/>
          <w:szCs w:val="22"/>
        </w:rPr>
        <w:t>.</w:t>
      </w:r>
    </w:p>
    <w:p w14:paraId="07416644" w14:textId="28BD7629" w:rsidR="00F94357" w:rsidRPr="00F94357" w:rsidRDefault="00F94357" w:rsidP="00FB1603">
      <w:pPr>
        <w:pStyle w:val="RWHAhead"/>
      </w:pPr>
      <w:r w:rsidRPr="00F94357">
        <w:rPr>
          <w:b w:val="0"/>
          <w:color w:val="auto"/>
          <w:sz w:val="20"/>
          <w:szCs w:val="20"/>
        </w:rPr>
        <w:br/>
      </w:r>
      <w:r w:rsidRPr="00F94357">
        <w:br/>
        <w:t>• Tweet It:</w:t>
      </w:r>
    </w:p>
    <w:p w14:paraId="72FD00C9" w14:textId="26C8D7D8" w:rsidR="00F94357" w:rsidRPr="00F94357" w:rsidRDefault="00F94357" w:rsidP="00FB1603">
      <w:pPr>
        <w:spacing w:line="276" w:lineRule="auto"/>
        <w:rPr>
          <w:rFonts w:ascii="Arial" w:hAnsi="Arial" w:cs="Arial"/>
        </w:rPr>
      </w:pPr>
      <w:r w:rsidRPr="00FB1603">
        <w:rPr>
          <w:rFonts w:ascii="Arial" w:eastAsia="Times New Roman" w:hAnsi="Arial" w:cs="Arial"/>
          <w:spacing w:val="-4"/>
          <w:sz w:val="22"/>
          <w:szCs w:val="22"/>
          <w:bdr w:val="none" w:sz="0" w:space="0" w:color="auto" w:frame="1"/>
          <w:lang w:eastAsia="en-AU"/>
        </w:rPr>
        <w:t>At the end of the training program or to conclude each module or unit of the course content, split participants into teams of two and challenge each team to come up with a summary of the content covered in only 140 characters.</w:t>
      </w:r>
      <w:r w:rsidRPr="00F94357">
        <w:rPr>
          <w:rFonts w:ascii="Arial" w:eastAsia="Times New Roman" w:hAnsi="Arial" w:cs="Arial"/>
          <w:color w:val="000000" w:themeColor="text1"/>
          <w:spacing w:val="-4"/>
          <w:sz w:val="20"/>
          <w:szCs w:val="20"/>
          <w:bdr w:val="none" w:sz="0" w:space="0" w:color="auto" w:frame="1"/>
          <w:lang w:eastAsia="en-AU"/>
        </w:rPr>
        <w:t xml:space="preserve"> </w:t>
      </w:r>
      <w:r w:rsidRPr="00F94357">
        <w:rPr>
          <w:rFonts w:ascii="Arial" w:eastAsia="Times New Roman" w:hAnsi="Arial" w:cs="Arial"/>
          <w:color w:val="000000" w:themeColor="text1"/>
          <w:spacing w:val="-4"/>
          <w:sz w:val="20"/>
          <w:szCs w:val="20"/>
          <w:bdr w:val="none" w:sz="0" w:space="0" w:color="auto" w:frame="1"/>
          <w:lang w:eastAsia="en-AU"/>
        </w:rPr>
        <w:br/>
      </w:r>
      <w:r w:rsidRPr="00F94357">
        <w:rPr>
          <w:rFonts w:ascii="Arial" w:eastAsia="Times New Roman" w:hAnsi="Arial" w:cs="Arial"/>
          <w:color w:val="000000" w:themeColor="text1"/>
          <w:spacing w:val="-4"/>
          <w:sz w:val="20"/>
          <w:szCs w:val="20"/>
          <w:bdr w:val="none" w:sz="0" w:space="0" w:color="auto" w:frame="1"/>
          <w:lang w:eastAsia="en-AU"/>
        </w:rPr>
        <w:br/>
      </w:r>
      <w:r w:rsidRPr="00F94357">
        <w:rPr>
          <w:rFonts w:ascii="Arial" w:eastAsia="Times New Roman" w:hAnsi="Arial" w:cs="Arial"/>
          <w:color w:val="0071A2"/>
          <w:spacing w:val="-4"/>
          <w:sz w:val="20"/>
          <w:szCs w:val="20"/>
          <w:bdr w:val="none" w:sz="0" w:space="0" w:color="auto" w:frame="1"/>
          <w:lang w:eastAsia="en-AU"/>
        </w:rPr>
        <w:t>Time: 5 minutes</w:t>
      </w:r>
      <w:r w:rsidRPr="00F94357">
        <w:rPr>
          <w:rFonts w:ascii="Arial" w:eastAsia="Times New Roman" w:hAnsi="Arial" w:cs="Arial"/>
          <w:color w:val="000000" w:themeColor="text1"/>
          <w:spacing w:val="-4"/>
          <w:sz w:val="20"/>
          <w:szCs w:val="20"/>
          <w:bdr w:val="none" w:sz="0" w:space="0" w:color="auto" w:frame="1"/>
          <w:lang w:eastAsia="en-AU"/>
        </w:rPr>
        <w:br/>
      </w:r>
      <w:r w:rsidRPr="00F94357">
        <w:rPr>
          <w:rFonts w:ascii="Arial" w:eastAsia="Times New Roman" w:hAnsi="Arial" w:cs="Arial"/>
          <w:color w:val="000000" w:themeColor="text1"/>
          <w:spacing w:val="-4"/>
          <w:sz w:val="20"/>
          <w:szCs w:val="20"/>
          <w:bdr w:val="none" w:sz="0" w:space="0" w:color="auto" w:frame="1"/>
          <w:lang w:eastAsia="en-AU"/>
        </w:rPr>
        <w:br/>
      </w:r>
      <w:r w:rsidRPr="00F94357">
        <w:rPr>
          <w:rFonts w:ascii="Arial" w:eastAsia="Times New Roman" w:hAnsi="Arial" w:cs="Arial"/>
          <w:b/>
          <w:color w:val="0071A2"/>
          <w:spacing w:val="-4"/>
          <w:sz w:val="26"/>
          <w:szCs w:val="26"/>
          <w:bdr w:val="none" w:sz="0" w:space="0" w:color="auto" w:frame="1"/>
          <w:lang w:eastAsia="en-AU"/>
        </w:rPr>
        <w:br/>
      </w:r>
      <w:r w:rsidRPr="00F94357">
        <w:rPr>
          <w:rFonts w:ascii="Arial" w:hAnsi="Arial" w:cs="Arial"/>
          <w:b/>
          <w:color w:val="0071A2"/>
          <w:sz w:val="26"/>
          <w:szCs w:val="26"/>
        </w:rPr>
        <w:t>• 45 second countdown - A snappy review exercise</w:t>
      </w:r>
      <w:r w:rsidRPr="00F94357">
        <w:rPr>
          <w:rFonts w:ascii="Arial" w:hAnsi="Arial" w:cs="Arial"/>
        </w:rPr>
        <w:br/>
      </w:r>
    </w:p>
    <w:p w14:paraId="6F142729" w14:textId="77777777" w:rsidR="00F94357" w:rsidRPr="00FB1603" w:rsidRDefault="00F94357" w:rsidP="00FB1603">
      <w:pPr>
        <w:spacing w:line="276" w:lineRule="auto"/>
        <w:rPr>
          <w:rFonts w:ascii="Arial" w:eastAsia="Times New Roman" w:hAnsi="Arial" w:cs="Arial"/>
          <w:spacing w:val="-4"/>
          <w:sz w:val="22"/>
          <w:szCs w:val="22"/>
          <w:bdr w:val="none" w:sz="0" w:space="0" w:color="auto" w:frame="1"/>
          <w:lang w:eastAsia="en-AU"/>
        </w:rPr>
      </w:pPr>
      <w:r w:rsidRPr="00FB1603">
        <w:rPr>
          <w:rFonts w:ascii="Arial" w:eastAsia="Times New Roman" w:hAnsi="Arial" w:cs="Arial"/>
          <w:spacing w:val="-4"/>
          <w:sz w:val="22"/>
          <w:szCs w:val="22"/>
          <w:bdr w:val="none" w:sz="0" w:space="0" w:color="auto" w:frame="1"/>
          <w:lang w:eastAsia="en-AU"/>
        </w:rPr>
        <w:t>Two teams/two flipcharts, one participant form each team goes to one flip chart. The teams compete by remembering words/key concepts that were discussed in class today. The team that comes up with the longer list in 45 seconds wins</w:t>
      </w:r>
    </w:p>
    <w:p w14:paraId="732F51BE" w14:textId="2F633CB2" w:rsidR="00F94357" w:rsidRPr="00F94357" w:rsidRDefault="00F94357" w:rsidP="00FB1603">
      <w:pPr>
        <w:spacing w:line="276" w:lineRule="auto"/>
        <w:rPr>
          <w:rFonts w:ascii="Arial" w:hAnsi="Arial" w:cs="Arial"/>
          <w:sz w:val="20"/>
          <w:szCs w:val="20"/>
        </w:rPr>
      </w:pPr>
      <w:r w:rsidRPr="00F94357">
        <w:rPr>
          <w:rFonts w:ascii="Arial" w:hAnsi="Arial" w:cs="Arial"/>
          <w:color w:val="0071A2"/>
          <w:sz w:val="20"/>
          <w:szCs w:val="20"/>
        </w:rPr>
        <w:br/>
        <w:t>Time: 5 minutes</w:t>
      </w:r>
      <w:r w:rsidRPr="00F94357">
        <w:rPr>
          <w:rFonts w:ascii="Arial" w:hAnsi="Arial" w:cs="Arial"/>
        </w:rPr>
        <w:br/>
      </w:r>
      <w:r>
        <w:rPr>
          <w:rFonts w:ascii="Arial" w:hAnsi="Arial" w:cs="Arial"/>
        </w:rPr>
        <w:br/>
      </w:r>
      <w:r w:rsidRPr="00F94357">
        <w:rPr>
          <w:rFonts w:ascii="Arial" w:hAnsi="Arial" w:cs="Arial"/>
          <w:b/>
          <w:color w:val="0071A2"/>
          <w:sz w:val="26"/>
          <w:szCs w:val="26"/>
        </w:rPr>
        <w:t>• Spell Energiser</w:t>
      </w:r>
      <w:r>
        <w:rPr>
          <w:rFonts w:ascii="Arial" w:hAnsi="Arial" w:cs="Arial"/>
          <w:sz w:val="20"/>
          <w:szCs w:val="20"/>
        </w:rPr>
        <w:br/>
      </w:r>
    </w:p>
    <w:p w14:paraId="795FDDFB" w14:textId="77777777" w:rsidR="00F94357" w:rsidRPr="00FB1603" w:rsidRDefault="00F94357" w:rsidP="00FB1603">
      <w:pPr>
        <w:spacing w:line="276" w:lineRule="auto"/>
        <w:rPr>
          <w:rFonts w:ascii="Arial" w:eastAsia="Times New Roman" w:hAnsi="Arial" w:cs="Arial"/>
          <w:spacing w:val="-4"/>
          <w:sz w:val="22"/>
          <w:szCs w:val="22"/>
          <w:bdr w:val="none" w:sz="0" w:space="0" w:color="auto" w:frame="1"/>
          <w:lang w:eastAsia="en-AU"/>
        </w:rPr>
      </w:pPr>
      <w:r w:rsidRPr="00FB1603">
        <w:rPr>
          <w:rFonts w:ascii="Arial" w:eastAsia="Times New Roman" w:hAnsi="Arial" w:cs="Arial"/>
          <w:spacing w:val="-4"/>
          <w:sz w:val="22"/>
          <w:szCs w:val="22"/>
          <w:bdr w:val="none" w:sz="0" w:space="0" w:color="auto" w:frame="1"/>
          <w:lang w:eastAsia="en-AU"/>
        </w:rPr>
        <w:t xml:space="preserve">"You may not belief that there are six </w:t>
      </w:r>
      <w:proofErr w:type="spellStart"/>
      <w:r w:rsidRPr="00FB1603">
        <w:rPr>
          <w:rFonts w:ascii="Arial" w:eastAsia="Times New Roman" w:hAnsi="Arial" w:cs="Arial"/>
          <w:spacing w:val="-4"/>
          <w:sz w:val="22"/>
          <w:szCs w:val="22"/>
          <w:bdr w:val="none" w:sz="0" w:space="0" w:color="auto" w:frame="1"/>
          <w:lang w:eastAsia="en-AU"/>
        </w:rPr>
        <w:t>errers</w:t>
      </w:r>
      <w:proofErr w:type="spellEnd"/>
      <w:r w:rsidRPr="00FB1603">
        <w:rPr>
          <w:rFonts w:ascii="Arial" w:eastAsia="Times New Roman" w:hAnsi="Arial" w:cs="Arial"/>
          <w:spacing w:val="-4"/>
          <w:sz w:val="22"/>
          <w:szCs w:val="22"/>
          <w:bdr w:val="none" w:sz="0" w:space="0" w:color="auto" w:frame="1"/>
          <w:lang w:eastAsia="en-AU"/>
        </w:rPr>
        <w:t xml:space="preserve"> in this short paragraph. </w:t>
      </w:r>
      <w:proofErr w:type="spellStart"/>
      <w:r w:rsidRPr="00FB1603">
        <w:rPr>
          <w:rFonts w:ascii="Arial" w:eastAsia="Times New Roman" w:hAnsi="Arial" w:cs="Arial"/>
          <w:spacing w:val="-4"/>
          <w:sz w:val="22"/>
          <w:szCs w:val="22"/>
          <w:bdr w:val="none" w:sz="0" w:space="0" w:color="auto" w:frame="1"/>
          <w:lang w:eastAsia="en-AU"/>
        </w:rPr>
        <w:t>Studi</w:t>
      </w:r>
      <w:proofErr w:type="spellEnd"/>
      <w:r w:rsidRPr="00FB1603">
        <w:rPr>
          <w:rFonts w:ascii="Arial" w:eastAsia="Times New Roman" w:hAnsi="Arial" w:cs="Arial"/>
          <w:spacing w:val="-4"/>
          <w:sz w:val="22"/>
          <w:szCs w:val="22"/>
          <w:bdr w:val="none" w:sz="0" w:space="0" w:color="auto" w:frame="1"/>
          <w:lang w:eastAsia="en-AU"/>
        </w:rPr>
        <w:t xml:space="preserve"> the paragraph </w:t>
      </w:r>
      <w:proofErr w:type="spellStart"/>
      <w:r w:rsidRPr="00FB1603">
        <w:rPr>
          <w:rFonts w:ascii="Arial" w:eastAsia="Times New Roman" w:hAnsi="Arial" w:cs="Arial"/>
          <w:spacing w:val="-4"/>
          <w:sz w:val="22"/>
          <w:szCs w:val="22"/>
          <w:bdr w:val="none" w:sz="0" w:space="0" w:color="auto" w:frame="1"/>
          <w:lang w:eastAsia="en-AU"/>
        </w:rPr>
        <w:t>carefuly</w:t>
      </w:r>
      <w:proofErr w:type="spellEnd"/>
      <w:r w:rsidRPr="00FB1603">
        <w:rPr>
          <w:rFonts w:ascii="Arial" w:eastAsia="Times New Roman" w:hAnsi="Arial" w:cs="Arial"/>
          <w:spacing w:val="-4"/>
          <w:sz w:val="22"/>
          <w:szCs w:val="22"/>
          <w:bdr w:val="none" w:sz="0" w:space="0" w:color="auto" w:frame="1"/>
          <w:lang w:eastAsia="en-AU"/>
        </w:rPr>
        <w:t xml:space="preserve">. You can </w:t>
      </w:r>
      <w:proofErr w:type="spellStart"/>
      <w:r w:rsidRPr="00FB1603">
        <w:rPr>
          <w:rFonts w:ascii="Arial" w:eastAsia="Times New Roman" w:hAnsi="Arial" w:cs="Arial"/>
          <w:spacing w:val="-4"/>
          <w:sz w:val="22"/>
          <w:szCs w:val="22"/>
          <w:bdr w:val="none" w:sz="0" w:space="0" w:color="auto" w:frame="1"/>
          <w:lang w:eastAsia="en-AU"/>
        </w:rPr>
        <w:t>reed</w:t>
      </w:r>
      <w:proofErr w:type="spellEnd"/>
      <w:r w:rsidRPr="00FB1603">
        <w:rPr>
          <w:rFonts w:ascii="Arial" w:eastAsia="Times New Roman" w:hAnsi="Arial" w:cs="Arial"/>
          <w:spacing w:val="-4"/>
          <w:sz w:val="22"/>
          <w:szCs w:val="22"/>
          <w:bdr w:val="none" w:sz="0" w:space="0" w:color="auto" w:frame="1"/>
          <w:lang w:eastAsia="en-AU"/>
        </w:rPr>
        <w:t xml:space="preserve"> it as many times as necessary. Don't give up too easily. See if you can find all of them."</w:t>
      </w:r>
      <w:r w:rsidRPr="00FB1603">
        <w:rPr>
          <w:rFonts w:ascii="Arial" w:eastAsia="Times New Roman" w:hAnsi="Arial" w:cs="Arial"/>
          <w:spacing w:val="-4"/>
          <w:sz w:val="22"/>
          <w:szCs w:val="22"/>
          <w:bdr w:val="none" w:sz="0" w:space="0" w:color="auto" w:frame="1"/>
          <w:lang w:eastAsia="en-AU"/>
        </w:rPr>
        <w:br/>
      </w:r>
    </w:p>
    <w:p w14:paraId="6DD3DF0A" w14:textId="5B80C4A0" w:rsidR="00F94357" w:rsidRPr="00F94357" w:rsidRDefault="00F94357" w:rsidP="00FB1603">
      <w:pPr>
        <w:spacing w:line="276" w:lineRule="auto"/>
        <w:rPr>
          <w:rFonts w:ascii="Arial" w:hAnsi="Arial" w:cs="Arial"/>
          <w:sz w:val="20"/>
          <w:szCs w:val="20"/>
        </w:rPr>
      </w:pPr>
      <w:r w:rsidRPr="00FB1603">
        <w:rPr>
          <w:rFonts w:ascii="Arial" w:eastAsia="Times New Roman" w:hAnsi="Arial" w:cs="Arial"/>
          <w:spacing w:val="-4"/>
          <w:sz w:val="22"/>
          <w:szCs w:val="22"/>
          <w:bdr w:val="none" w:sz="0" w:space="0" w:color="auto" w:frame="1"/>
          <w:lang w:eastAsia="en-AU"/>
        </w:rPr>
        <w:t>Write the paragraph above on a slide or a flip chart and challenge participants to find all 6. Most participants will find five but few will ever find the sixth. The sixth is simply that there are only five errors (so it’s an error to say there are six). The exercise points out how we often think inflexibly and fail to consider all the options when problem solvin</w:t>
      </w:r>
      <w:r w:rsidR="00FB1603">
        <w:rPr>
          <w:rFonts w:ascii="Arial" w:eastAsia="Times New Roman" w:hAnsi="Arial" w:cs="Arial"/>
          <w:spacing w:val="-4"/>
          <w:sz w:val="22"/>
          <w:szCs w:val="22"/>
          <w:bdr w:val="none" w:sz="0" w:space="0" w:color="auto" w:frame="1"/>
          <w:lang w:eastAsia="en-AU"/>
        </w:rPr>
        <w:t>g.</w:t>
      </w:r>
      <w:r>
        <w:rPr>
          <w:rFonts w:ascii="Arial" w:hAnsi="Arial" w:cs="Arial"/>
          <w:sz w:val="20"/>
          <w:szCs w:val="20"/>
        </w:rPr>
        <w:br/>
      </w:r>
    </w:p>
    <w:p w14:paraId="74208262" w14:textId="77777777" w:rsidR="00F94357" w:rsidRDefault="00F94357" w:rsidP="00FB1603">
      <w:pPr>
        <w:spacing w:line="276" w:lineRule="auto"/>
        <w:rPr>
          <w:rFonts w:ascii="Arial" w:hAnsi="Arial" w:cs="Arial"/>
          <w:color w:val="0071A2"/>
          <w:sz w:val="20"/>
          <w:szCs w:val="20"/>
        </w:rPr>
      </w:pPr>
      <w:r w:rsidRPr="00F94357">
        <w:rPr>
          <w:rFonts w:ascii="Arial" w:hAnsi="Arial" w:cs="Arial"/>
          <w:color w:val="0071A2"/>
          <w:sz w:val="20"/>
          <w:szCs w:val="20"/>
        </w:rPr>
        <w:t>Time: 5 minutes</w:t>
      </w:r>
      <w:r>
        <w:rPr>
          <w:rFonts w:ascii="Arial" w:hAnsi="Arial" w:cs="Arial"/>
          <w:color w:val="0071A2"/>
          <w:sz w:val="20"/>
          <w:szCs w:val="20"/>
        </w:rPr>
        <w:br/>
      </w:r>
    </w:p>
    <w:p w14:paraId="1E36DE44" w14:textId="77777777" w:rsidR="00F94357" w:rsidRDefault="00F94357" w:rsidP="00FB1603">
      <w:pPr>
        <w:spacing w:line="276" w:lineRule="auto"/>
        <w:rPr>
          <w:rFonts w:ascii="Arial" w:hAnsi="Arial" w:cs="Arial"/>
          <w:color w:val="0071A2"/>
          <w:sz w:val="20"/>
          <w:szCs w:val="20"/>
        </w:rPr>
      </w:pPr>
    </w:p>
    <w:p w14:paraId="39F9A980" w14:textId="77777777" w:rsidR="00F94357" w:rsidRDefault="00F94357" w:rsidP="00FB1603">
      <w:pPr>
        <w:spacing w:line="276" w:lineRule="auto"/>
        <w:rPr>
          <w:rFonts w:ascii="Arial" w:hAnsi="Arial" w:cs="Arial"/>
          <w:color w:val="0071A2"/>
          <w:sz w:val="20"/>
          <w:szCs w:val="20"/>
        </w:rPr>
      </w:pPr>
    </w:p>
    <w:p w14:paraId="39E86253" w14:textId="77777777" w:rsidR="00F94357" w:rsidRDefault="00F94357" w:rsidP="00FB1603">
      <w:pPr>
        <w:spacing w:line="276" w:lineRule="auto"/>
        <w:rPr>
          <w:rFonts w:ascii="Arial" w:hAnsi="Arial" w:cs="Arial"/>
          <w:color w:val="0071A2"/>
          <w:sz w:val="20"/>
          <w:szCs w:val="20"/>
        </w:rPr>
      </w:pPr>
    </w:p>
    <w:p w14:paraId="0465BB9B" w14:textId="77777777" w:rsidR="00F94357" w:rsidRPr="00F94357" w:rsidRDefault="00F94357" w:rsidP="00FB1603">
      <w:pPr>
        <w:spacing w:line="276" w:lineRule="auto"/>
        <w:rPr>
          <w:rFonts w:ascii="Arial" w:hAnsi="Arial" w:cs="Arial"/>
          <w:b/>
          <w:color w:val="0071A2"/>
          <w:sz w:val="26"/>
          <w:szCs w:val="26"/>
        </w:rPr>
      </w:pPr>
      <w:r w:rsidRPr="00F94357">
        <w:rPr>
          <w:rFonts w:ascii="Arial" w:hAnsi="Arial" w:cs="Arial"/>
          <w:b/>
          <w:color w:val="0071A2"/>
          <w:sz w:val="26"/>
          <w:szCs w:val="26"/>
        </w:rPr>
        <w:lastRenderedPageBreak/>
        <w:t xml:space="preserve">• The guessing game </w:t>
      </w:r>
      <w:r>
        <w:rPr>
          <w:rFonts w:ascii="Arial" w:hAnsi="Arial" w:cs="Arial"/>
          <w:b/>
          <w:color w:val="0071A2"/>
          <w:sz w:val="26"/>
          <w:szCs w:val="26"/>
        </w:rPr>
        <w:br/>
      </w:r>
    </w:p>
    <w:p w14:paraId="4DDACA0D" w14:textId="51907EF4" w:rsidR="00F94357" w:rsidRPr="00F94357" w:rsidRDefault="00F94357" w:rsidP="00FB1603">
      <w:pPr>
        <w:spacing w:line="276" w:lineRule="auto"/>
        <w:rPr>
          <w:rFonts w:ascii="Arial" w:hAnsi="Arial" w:cs="Arial"/>
          <w:sz w:val="20"/>
          <w:szCs w:val="20"/>
        </w:rPr>
      </w:pPr>
      <w:r w:rsidRPr="00FB1603">
        <w:rPr>
          <w:rFonts w:ascii="Arial" w:eastAsia="Times New Roman" w:hAnsi="Arial" w:cs="Arial"/>
          <w:spacing w:val="-4"/>
          <w:sz w:val="22"/>
          <w:szCs w:val="22"/>
          <w:bdr w:val="none" w:sz="0" w:space="0" w:color="auto" w:frame="1"/>
          <w:lang w:eastAsia="en-AU"/>
        </w:rPr>
        <w:t>This simple activity is a fun way to introduce and show the difference between closed and open questions</w:t>
      </w:r>
      <w:r w:rsidR="00FB1603">
        <w:rPr>
          <w:rFonts w:ascii="Arial" w:eastAsia="Times New Roman" w:hAnsi="Arial" w:cs="Arial"/>
          <w:spacing w:val="-4"/>
          <w:sz w:val="22"/>
          <w:szCs w:val="22"/>
          <w:bdr w:val="none" w:sz="0" w:space="0" w:color="auto" w:frame="1"/>
          <w:lang w:eastAsia="en-AU"/>
        </w:rPr>
        <w:t>.</w:t>
      </w:r>
      <w:r>
        <w:rPr>
          <w:rFonts w:ascii="Arial" w:hAnsi="Arial" w:cs="Arial"/>
          <w:sz w:val="20"/>
          <w:szCs w:val="20"/>
        </w:rPr>
        <w:br/>
      </w:r>
    </w:p>
    <w:p w14:paraId="5D863D05" w14:textId="77777777" w:rsidR="00F94357" w:rsidRPr="00F94357" w:rsidRDefault="00F94357" w:rsidP="00FB1603">
      <w:pPr>
        <w:spacing w:line="276" w:lineRule="auto"/>
        <w:rPr>
          <w:rFonts w:ascii="Arial" w:hAnsi="Arial" w:cs="Arial"/>
          <w:color w:val="0071A2"/>
          <w:sz w:val="20"/>
          <w:szCs w:val="20"/>
        </w:rPr>
      </w:pPr>
      <w:r w:rsidRPr="00F94357">
        <w:rPr>
          <w:rFonts w:ascii="Arial" w:hAnsi="Arial" w:cs="Arial"/>
          <w:color w:val="0071A2"/>
          <w:sz w:val="20"/>
          <w:szCs w:val="20"/>
        </w:rPr>
        <w:t xml:space="preserve">Directions: </w:t>
      </w:r>
    </w:p>
    <w:p w14:paraId="01DFE307" w14:textId="77777777" w:rsidR="00F94357" w:rsidRPr="00FB1603" w:rsidRDefault="00F94357" w:rsidP="00FB1603">
      <w:pPr>
        <w:spacing w:line="276" w:lineRule="auto"/>
        <w:rPr>
          <w:rFonts w:ascii="Arial" w:eastAsia="Times New Roman" w:hAnsi="Arial" w:cs="Arial"/>
          <w:spacing w:val="-4"/>
          <w:sz w:val="22"/>
          <w:szCs w:val="22"/>
          <w:bdr w:val="none" w:sz="0" w:space="0" w:color="auto" w:frame="1"/>
          <w:lang w:eastAsia="en-AU"/>
        </w:rPr>
      </w:pPr>
      <w:r w:rsidRPr="00FB1603">
        <w:rPr>
          <w:rFonts w:ascii="Arial" w:eastAsia="Times New Roman" w:hAnsi="Arial" w:cs="Arial"/>
          <w:spacing w:val="-4"/>
          <w:sz w:val="22"/>
          <w:szCs w:val="22"/>
          <w:bdr w:val="none" w:sz="0" w:space="0" w:color="auto" w:frame="1"/>
          <w:lang w:eastAsia="en-AU"/>
        </w:rPr>
        <w:t xml:space="preserve">Split your class into two equal groups/teams </w:t>
      </w:r>
    </w:p>
    <w:p w14:paraId="051540D7" w14:textId="77777777" w:rsidR="00F94357" w:rsidRPr="00FB1603" w:rsidRDefault="00F94357" w:rsidP="00FB1603">
      <w:pPr>
        <w:spacing w:line="276" w:lineRule="auto"/>
        <w:rPr>
          <w:rFonts w:ascii="Arial" w:eastAsia="Times New Roman" w:hAnsi="Arial" w:cs="Arial"/>
          <w:spacing w:val="-4"/>
          <w:sz w:val="22"/>
          <w:szCs w:val="22"/>
          <w:bdr w:val="none" w:sz="0" w:space="0" w:color="auto" w:frame="1"/>
          <w:lang w:eastAsia="en-AU"/>
        </w:rPr>
      </w:pPr>
      <w:r w:rsidRPr="00FB1603">
        <w:rPr>
          <w:rFonts w:ascii="Arial" w:eastAsia="Times New Roman" w:hAnsi="Arial" w:cs="Arial"/>
          <w:spacing w:val="-4"/>
          <w:sz w:val="22"/>
          <w:szCs w:val="22"/>
          <w:bdr w:val="none" w:sz="0" w:space="0" w:color="auto" w:frame="1"/>
          <w:lang w:eastAsia="en-AU"/>
        </w:rPr>
        <w:t>One person from each team will leave the room for a minute and think of a business object (any common business object that can be found in any office like a stapler, printer, etc.)</w:t>
      </w:r>
    </w:p>
    <w:p w14:paraId="1B651B8D" w14:textId="77777777" w:rsidR="00F94357" w:rsidRPr="00FB1603" w:rsidRDefault="00F94357" w:rsidP="00FB1603">
      <w:pPr>
        <w:spacing w:line="276" w:lineRule="auto"/>
        <w:rPr>
          <w:rFonts w:ascii="Arial" w:eastAsia="Times New Roman" w:hAnsi="Arial" w:cs="Arial"/>
          <w:spacing w:val="-4"/>
          <w:sz w:val="22"/>
          <w:szCs w:val="22"/>
          <w:bdr w:val="none" w:sz="0" w:space="0" w:color="auto" w:frame="1"/>
          <w:lang w:eastAsia="en-AU"/>
        </w:rPr>
      </w:pPr>
    </w:p>
    <w:p w14:paraId="10DEB779" w14:textId="77777777" w:rsidR="00F94357" w:rsidRPr="00FB1603" w:rsidRDefault="00F94357" w:rsidP="00FB1603">
      <w:pPr>
        <w:spacing w:line="276" w:lineRule="auto"/>
        <w:rPr>
          <w:rFonts w:ascii="Arial" w:eastAsia="Times New Roman" w:hAnsi="Arial" w:cs="Arial"/>
          <w:spacing w:val="-4"/>
          <w:sz w:val="22"/>
          <w:szCs w:val="22"/>
          <w:bdr w:val="none" w:sz="0" w:space="0" w:color="auto" w:frame="1"/>
          <w:lang w:eastAsia="en-AU"/>
        </w:rPr>
      </w:pPr>
      <w:r w:rsidRPr="00FB1603">
        <w:rPr>
          <w:rFonts w:ascii="Arial" w:eastAsia="Times New Roman" w:hAnsi="Arial" w:cs="Arial"/>
          <w:spacing w:val="-4"/>
          <w:sz w:val="22"/>
          <w:szCs w:val="22"/>
          <w:bdr w:val="none" w:sz="0" w:space="0" w:color="auto" w:frame="1"/>
          <w:lang w:eastAsia="en-AU"/>
        </w:rPr>
        <w:t xml:space="preserve">When each person returns to his team, it’s the team’s task to ask him/her closed ended questions only to try and find out what the object is. If needed, explain that closed ended questions are those that can be answered by yes or no. </w:t>
      </w:r>
      <w:r w:rsidRPr="00FB1603">
        <w:rPr>
          <w:rFonts w:ascii="Arial" w:eastAsia="Times New Roman" w:hAnsi="Arial" w:cs="Arial"/>
          <w:spacing w:val="-4"/>
          <w:sz w:val="22"/>
          <w:szCs w:val="22"/>
          <w:bdr w:val="none" w:sz="0" w:space="0" w:color="auto" w:frame="1"/>
          <w:lang w:eastAsia="en-AU"/>
        </w:rPr>
        <w:br/>
      </w:r>
    </w:p>
    <w:p w14:paraId="4B315D95" w14:textId="77777777" w:rsidR="00F94357" w:rsidRPr="00FB1603" w:rsidRDefault="00F94357" w:rsidP="00FB1603">
      <w:pPr>
        <w:spacing w:line="276" w:lineRule="auto"/>
        <w:rPr>
          <w:rFonts w:ascii="Arial" w:eastAsia="Times New Roman" w:hAnsi="Arial" w:cs="Arial"/>
          <w:spacing w:val="-4"/>
          <w:sz w:val="22"/>
          <w:szCs w:val="22"/>
          <w:bdr w:val="none" w:sz="0" w:space="0" w:color="auto" w:frame="1"/>
          <w:lang w:eastAsia="en-AU"/>
        </w:rPr>
      </w:pPr>
      <w:r w:rsidRPr="00FB1603">
        <w:rPr>
          <w:rFonts w:ascii="Arial" w:eastAsia="Times New Roman" w:hAnsi="Arial" w:cs="Arial"/>
          <w:spacing w:val="-4"/>
          <w:sz w:val="22"/>
          <w:szCs w:val="22"/>
          <w:bdr w:val="none" w:sz="0" w:space="0" w:color="auto" w:frame="1"/>
          <w:lang w:eastAsia="en-AU"/>
        </w:rPr>
        <w:t>Once any team finds the object, this means that they won this round. And they can go for another round.</w:t>
      </w:r>
      <w:r w:rsidRPr="00FB1603">
        <w:rPr>
          <w:rFonts w:ascii="Arial" w:eastAsia="Times New Roman" w:hAnsi="Arial" w:cs="Arial"/>
          <w:spacing w:val="-4"/>
          <w:sz w:val="22"/>
          <w:szCs w:val="22"/>
          <w:bdr w:val="none" w:sz="0" w:space="0" w:color="auto" w:frame="1"/>
          <w:lang w:eastAsia="en-AU"/>
        </w:rPr>
        <w:br/>
      </w:r>
    </w:p>
    <w:p w14:paraId="3FDFFD4D" w14:textId="77777777" w:rsidR="00F94357" w:rsidRPr="00F94357" w:rsidRDefault="00F94357" w:rsidP="00FB1603">
      <w:pPr>
        <w:spacing w:line="276" w:lineRule="auto"/>
        <w:rPr>
          <w:rFonts w:ascii="Arial" w:hAnsi="Arial" w:cs="Arial"/>
          <w:sz w:val="20"/>
          <w:szCs w:val="20"/>
        </w:rPr>
      </w:pPr>
      <w:r w:rsidRPr="00FB1603">
        <w:rPr>
          <w:rFonts w:ascii="Arial" w:eastAsia="Times New Roman" w:hAnsi="Arial" w:cs="Arial"/>
          <w:spacing w:val="-4"/>
          <w:sz w:val="22"/>
          <w:szCs w:val="22"/>
          <w:bdr w:val="none" w:sz="0" w:space="0" w:color="auto" w:frame="1"/>
          <w:lang w:eastAsia="en-AU"/>
        </w:rPr>
        <w:t>After two or three rounds, end the game and make the following point:</w:t>
      </w:r>
      <w:r w:rsidRPr="00F94357">
        <w:rPr>
          <w:rFonts w:ascii="Arial" w:hAnsi="Arial" w:cs="Arial"/>
          <w:sz w:val="20"/>
          <w:szCs w:val="20"/>
        </w:rPr>
        <w:t xml:space="preserve"> </w:t>
      </w:r>
      <w:r>
        <w:rPr>
          <w:rFonts w:ascii="Arial" w:hAnsi="Arial" w:cs="Arial"/>
          <w:sz w:val="20"/>
          <w:szCs w:val="20"/>
        </w:rPr>
        <w:br/>
      </w:r>
    </w:p>
    <w:p w14:paraId="0F053ECE" w14:textId="77777777" w:rsidR="00F94357" w:rsidRPr="00FB1603" w:rsidRDefault="00F94357" w:rsidP="00FB1603">
      <w:pPr>
        <w:spacing w:line="276" w:lineRule="auto"/>
        <w:rPr>
          <w:rFonts w:ascii="Arial" w:eastAsia="Times New Roman" w:hAnsi="Arial" w:cs="Arial"/>
          <w:spacing w:val="-4"/>
          <w:sz w:val="22"/>
          <w:szCs w:val="22"/>
          <w:bdr w:val="none" w:sz="0" w:space="0" w:color="auto" w:frame="1"/>
          <w:lang w:eastAsia="en-AU"/>
        </w:rPr>
      </w:pPr>
      <w:r>
        <w:rPr>
          <w:rFonts w:ascii="Arial" w:hAnsi="Arial" w:cs="Arial"/>
          <w:color w:val="0071A2"/>
          <w:sz w:val="20"/>
          <w:szCs w:val="20"/>
        </w:rPr>
        <w:t>Discussion and debrief:</w:t>
      </w:r>
      <w:r>
        <w:rPr>
          <w:rFonts w:ascii="Arial" w:hAnsi="Arial" w:cs="Arial"/>
          <w:color w:val="0071A2"/>
          <w:sz w:val="20"/>
          <w:szCs w:val="20"/>
        </w:rPr>
        <w:br/>
      </w:r>
      <w:r>
        <w:rPr>
          <w:rFonts w:ascii="Arial" w:hAnsi="Arial" w:cs="Arial"/>
          <w:color w:val="0071A2"/>
          <w:sz w:val="20"/>
          <w:szCs w:val="20"/>
        </w:rPr>
        <w:br/>
      </w:r>
      <w:r w:rsidRPr="00FB1603">
        <w:rPr>
          <w:rFonts w:ascii="Arial" w:eastAsia="Times New Roman" w:hAnsi="Arial" w:cs="Arial"/>
          <w:spacing w:val="-4"/>
          <w:sz w:val="22"/>
          <w:szCs w:val="22"/>
          <w:bdr w:val="none" w:sz="0" w:space="0" w:color="auto" w:frame="1"/>
          <w:lang w:eastAsia="en-AU"/>
        </w:rPr>
        <w:t xml:space="preserve">Tell the group that obviously it took a long time and effort for us to find out the object in each round, but what if we had not time and only had one question to ask to find out the object, what would that question be? </w:t>
      </w:r>
    </w:p>
    <w:p w14:paraId="5747116B" w14:textId="77777777" w:rsidR="00F94357" w:rsidRPr="00FB1603" w:rsidRDefault="00F94357" w:rsidP="00FB1603">
      <w:pPr>
        <w:spacing w:line="276" w:lineRule="auto"/>
        <w:rPr>
          <w:rFonts w:ascii="Arial" w:eastAsia="Times New Roman" w:hAnsi="Arial" w:cs="Arial"/>
          <w:spacing w:val="-4"/>
          <w:sz w:val="22"/>
          <w:szCs w:val="22"/>
          <w:bdr w:val="none" w:sz="0" w:space="0" w:color="auto" w:frame="1"/>
          <w:lang w:eastAsia="en-AU"/>
        </w:rPr>
      </w:pPr>
      <w:r w:rsidRPr="00FB1603">
        <w:rPr>
          <w:rFonts w:ascii="Arial" w:eastAsia="Times New Roman" w:hAnsi="Arial" w:cs="Arial"/>
          <w:spacing w:val="-4"/>
          <w:sz w:val="22"/>
          <w:szCs w:val="22"/>
          <w:bdr w:val="none" w:sz="0" w:space="0" w:color="auto" w:frame="1"/>
          <w:lang w:eastAsia="en-AU"/>
        </w:rPr>
        <w:br/>
        <w:t>The question would be “What is the object?” which is an open ended question.</w:t>
      </w:r>
    </w:p>
    <w:p w14:paraId="5C7412A2" w14:textId="33940BAB" w:rsidR="00F94357" w:rsidRPr="00FB1603" w:rsidRDefault="00F94357" w:rsidP="00FB1603">
      <w:pPr>
        <w:spacing w:line="276" w:lineRule="auto"/>
        <w:rPr>
          <w:rFonts w:ascii="Arial" w:eastAsia="Times New Roman" w:hAnsi="Arial" w:cs="Arial"/>
          <w:spacing w:val="-4"/>
          <w:sz w:val="22"/>
          <w:szCs w:val="22"/>
          <w:bdr w:val="none" w:sz="0" w:space="0" w:color="auto" w:frame="1"/>
          <w:lang w:eastAsia="en-AU"/>
        </w:rPr>
      </w:pPr>
      <w:r w:rsidRPr="00FB1603">
        <w:rPr>
          <w:rFonts w:ascii="Arial" w:eastAsia="Times New Roman" w:hAnsi="Arial" w:cs="Arial"/>
          <w:spacing w:val="-4"/>
          <w:sz w:val="22"/>
          <w:szCs w:val="22"/>
          <w:bdr w:val="none" w:sz="0" w:space="0" w:color="auto" w:frame="1"/>
          <w:lang w:eastAsia="en-AU"/>
        </w:rPr>
        <w:t>Open ended questions are an excellent way to save time and energy and helps you get to the information you need fast, however closed questions can also be very useful in some instances to confirm your understanding or to help you control the conversation with an overly talkative person/customer</w:t>
      </w:r>
      <w:r w:rsidR="00FB1603">
        <w:rPr>
          <w:rFonts w:ascii="Arial" w:eastAsia="Times New Roman" w:hAnsi="Arial" w:cs="Arial"/>
          <w:spacing w:val="-4"/>
          <w:sz w:val="22"/>
          <w:szCs w:val="22"/>
          <w:bdr w:val="none" w:sz="0" w:space="0" w:color="auto" w:frame="1"/>
          <w:lang w:eastAsia="en-AU"/>
        </w:rPr>
        <w:t>.</w:t>
      </w:r>
    </w:p>
    <w:p w14:paraId="6BFBA5BE" w14:textId="77777777" w:rsidR="00F94357" w:rsidRPr="00F94357" w:rsidRDefault="00F94357" w:rsidP="00FB1603">
      <w:pPr>
        <w:spacing w:line="276" w:lineRule="auto"/>
        <w:rPr>
          <w:rFonts w:ascii="Arial" w:hAnsi="Arial" w:cs="Arial"/>
        </w:rPr>
      </w:pPr>
      <w:r>
        <w:rPr>
          <w:rFonts w:ascii="Arial" w:hAnsi="Arial" w:cs="Arial"/>
        </w:rPr>
        <w:br/>
      </w:r>
      <w:r w:rsidRPr="00F94357">
        <w:rPr>
          <w:rFonts w:ascii="Arial" w:hAnsi="Arial" w:cs="Arial"/>
          <w:color w:val="0071A2"/>
          <w:sz w:val="20"/>
        </w:rPr>
        <w:t>Time: 10 minutes</w:t>
      </w:r>
    </w:p>
    <w:p w14:paraId="30126282" w14:textId="77777777" w:rsidR="004C65C0" w:rsidRPr="00F94357" w:rsidRDefault="004C65C0" w:rsidP="00FB1603">
      <w:pPr>
        <w:spacing w:line="276" w:lineRule="auto"/>
        <w:rPr>
          <w:rFonts w:ascii="Arial" w:eastAsia="Times New Roman" w:hAnsi="Arial" w:cs="Arial"/>
          <w:b/>
          <w:color w:val="0071A2"/>
          <w:spacing w:val="-4"/>
          <w:sz w:val="26"/>
          <w:szCs w:val="26"/>
          <w:bdr w:val="none" w:sz="0" w:space="0" w:color="auto" w:frame="1"/>
          <w:lang w:eastAsia="en-AU"/>
        </w:rPr>
      </w:pPr>
    </w:p>
    <w:sectPr w:rsidR="004C65C0" w:rsidRPr="00F94357" w:rsidSect="00701A40">
      <w:headerReference w:type="default" r:id="rId8"/>
      <w:footerReference w:type="default" r:id="rId9"/>
      <w:headerReference w:type="first" r:id="rId10"/>
      <w:footerReference w:type="first" r:id="rId11"/>
      <w:pgSz w:w="11906" w:h="16838"/>
      <w:pgMar w:top="1418" w:right="1418" w:bottom="1418" w:left="1418" w:header="652" w:footer="618"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86CA1" w14:textId="77777777" w:rsidR="003755B3" w:rsidRDefault="003755B3" w:rsidP="001973EB">
      <w:r>
        <w:separator/>
      </w:r>
    </w:p>
  </w:endnote>
  <w:endnote w:type="continuationSeparator" w:id="0">
    <w:p w14:paraId="2BC98495" w14:textId="77777777" w:rsidR="003755B3" w:rsidRDefault="003755B3"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1CDFA" w14:textId="77777777" w:rsidR="000A6A4D" w:rsidRPr="001973EB" w:rsidRDefault="000A6A4D"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F94357">
      <w:rPr>
        <w:rStyle w:val="PageNumber"/>
        <w:rFonts w:cs="Arial"/>
        <w:noProof/>
        <w:szCs w:val="18"/>
      </w:rPr>
      <w:t>2</w:t>
    </w:r>
    <w:r w:rsidRPr="001973EB">
      <w:rPr>
        <w:rStyle w:val="PageNumber"/>
        <w:rFonts w:cs="Arial"/>
        <w:szCs w:val="18"/>
      </w:rPr>
      <w:fldChar w:fldCharType="end"/>
    </w:r>
  </w:p>
  <w:p w14:paraId="7AD7CB74" w14:textId="77777777" w:rsidR="001973EB" w:rsidRPr="000A6A4D" w:rsidRDefault="000A6A4D"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7C728FE5" wp14:editId="52072C57">
          <wp:simplePos x="0" y="0"/>
          <wp:positionH relativeFrom="page">
            <wp:posOffset>0</wp:posOffset>
          </wp:positionH>
          <wp:positionV relativeFrom="page">
            <wp:posOffset>10005695</wp:posOffset>
          </wp:positionV>
          <wp:extent cx="7560000" cy="687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3F54F" w14:textId="77777777" w:rsidR="001973EB" w:rsidRPr="001973EB" w:rsidRDefault="001973EB"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F94357">
      <w:rPr>
        <w:rStyle w:val="PageNumber"/>
        <w:rFonts w:cs="Arial"/>
        <w:noProof/>
        <w:szCs w:val="18"/>
      </w:rPr>
      <w:t>1</w:t>
    </w:r>
    <w:r w:rsidRPr="001973EB">
      <w:rPr>
        <w:rStyle w:val="PageNumber"/>
        <w:rFonts w:cs="Arial"/>
        <w:szCs w:val="18"/>
      </w:rPr>
      <w:fldChar w:fldCharType="end"/>
    </w:r>
  </w:p>
  <w:p w14:paraId="5946A89F" w14:textId="77777777" w:rsidR="001973EB" w:rsidRPr="001973EB" w:rsidRDefault="001973EB" w:rsidP="00534EBD">
    <w:pPr>
      <w:pStyle w:val="RWHFooter"/>
      <w:rPr>
        <w:caps/>
      </w:rPr>
    </w:pPr>
    <w:r w:rsidRPr="001973EB">
      <w:t>Strengthening hospital res</w:t>
    </w:r>
    <w:r w:rsidR="000A6A4D">
      <w:rPr>
        <w:noProof/>
        <w:lang w:val="en-AU" w:eastAsia="en-AU"/>
      </w:rPr>
      <w:drawing>
        <wp:anchor distT="0" distB="0" distL="114300" distR="114300" simplePos="0" relativeHeight="251659264" behindDoc="1" locked="1" layoutInCell="1" allowOverlap="1" wp14:anchorId="72DBBC6A" wp14:editId="72D81ADA">
          <wp:simplePos x="0" y="0"/>
          <wp:positionH relativeFrom="page">
            <wp:posOffset>0</wp:posOffset>
          </wp:positionH>
          <wp:positionV relativeFrom="page">
            <wp:posOffset>10005695</wp:posOffset>
          </wp:positionV>
          <wp:extent cx="7560000" cy="68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71658" w14:textId="77777777" w:rsidR="003755B3" w:rsidRDefault="003755B3" w:rsidP="001973EB">
      <w:r>
        <w:separator/>
      </w:r>
    </w:p>
  </w:footnote>
  <w:footnote w:type="continuationSeparator" w:id="0">
    <w:p w14:paraId="7F8E8856" w14:textId="77777777" w:rsidR="003755B3" w:rsidRDefault="003755B3"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7A6F7" w14:textId="77777777" w:rsidR="001973EB" w:rsidRPr="00E307B3" w:rsidRDefault="00701A40" w:rsidP="000A6A4D">
    <w:pPr>
      <w:pStyle w:val="RWHHeader"/>
    </w:pPr>
    <w:r>
      <w:rPr>
        <w:noProof/>
        <w:lang w:val="en-AU" w:eastAsia="en-AU"/>
      </w:rPr>
      <w:drawing>
        <wp:anchor distT="0" distB="0" distL="114300" distR="114300" simplePos="0" relativeHeight="251662336" behindDoc="1" locked="1" layoutInCell="1" allowOverlap="1" wp14:anchorId="13873B2B" wp14:editId="45F5A974">
          <wp:simplePos x="0" y="0"/>
          <wp:positionH relativeFrom="page">
            <wp:posOffset>0</wp:posOffset>
          </wp:positionH>
          <wp:positionV relativeFrom="page">
            <wp:posOffset>0</wp:posOffset>
          </wp:positionV>
          <wp:extent cx="7560000" cy="7488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r w:rsidR="00E82F2F">
      <w:rPr>
        <w:noProof/>
      </w:rPr>
      <w:t>Asking about violence</w:t>
    </w:r>
    <w:r w:rsidR="004C65C0" w:rsidRPr="004C65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9518" w14:textId="77777777" w:rsidR="00534EBD" w:rsidRPr="00534EBD" w:rsidRDefault="00534EBD" w:rsidP="00534EBD">
    <w:pPr>
      <w:pStyle w:val="Header"/>
    </w:pPr>
    <w:r>
      <w:rPr>
        <w:noProof/>
        <w:lang w:eastAsia="en-AU"/>
      </w:rPr>
      <w:drawing>
        <wp:anchor distT="0" distB="0" distL="114300" distR="114300" simplePos="0" relativeHeight="251658240" behindDoc="1" locked="0" layoutInCell="1" allowOverlap="1" wp14:anchorId="783CF206" wp14:editId="551DCA03">
          <wp:simplePos x="0" y="0"/>
          <wp:positionH relativeFrom="page">
            <wp:posOffset>0</wp:posOffset>
          </wp:positionH>
          <wp:positionV relativeFrom="page">
            <wp:posOffset>0</wp:posOffset>
          </wp:positionV>
          <wp:extent cx="7560000" cy="142200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F0A226F"/>
    <w:multiLevelType w:val="hybridMultilevel"/>
    <w:tmpl w:val="8188CB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D44ECD"/>
    <w:multiLevelType w:val="hybridMultilevel"/>
    <w:tmpl w:val="B35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F7256D"/>
    <w:multiLevelType w:val="hybridMultilevel"/>
    <w:tmpl w:val="EAA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9E4F8C"/>
    <w:multiLevelType w:val="hybridMultilevel"/>
    <w:tmpl w:val="F0987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23887"/>
    <w:multiLevelType w:val="hybridMultilevel"/>
    <w:tmpl w:val="2DE89E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F5602C"/>
    <w:multiLevelType w:val="hybridMultilevel"/>
    <w:tmpl w:val="655E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15"/>
  </w:num>
  <w:num w:numId="4">
    <w:abstractNumId w:val="0"/>
  </w:num>
  <w:num w:numId="5">
    <w:abstractNumId w:val="10"/>
  </w:num>
  <w:num w:numId="6">
    <w:abstractNumId w:val="22"/>
  </w:num>
  <w:num w:numId="7">
    <w:abstractNumId w:val="3"/>
  </w:num>
  <w:num w:numId="8">
    <w:abstractNumId w:val="24"/>
  </w:num>
  <w:num w:numId="9">
    <w:abstractNumId w:val="21"/>
  </w:num>
  <w:num w:numId="10">
    <w:abstractNumId w:val="5"/>
  </w:num>
  <w:num w:numId="11">
    <w:abstractNumId w:val="1"/>
  </w:num>
  <w:num w:numId="12">
    <w:abstractNumId w:val="18"/>
  </w:num>
  <w:num w:numId="13">
    <w:abstractNumId w:val="18"/>
    <w:lvlOverride w:ilvl="0">
      <w:startOverride w:val="1"/>
    </w:lvlOverride>
  </w:num>
  <w:num w:numId="14">
    <w:abstractNumId w:val="19"/>
  </w:num>
  <w:num w:numId="15">
    <w:abstractNumId w:val="28"/>
  </w:num>
  <w:num w:numId="16">
    <w:abstractNumId w:val="16"/>
  </w:num>
  <w:num w:numId="17">
    <w:abstractNumId w:val="8"/>
  </w:num>
  <w:num w:numId="18">
    <w:abstractNumId w:val="13"/>
  </w:num>
  <w:num w:numId="19">
    <w:abstractNumId w:val="31"/>
  </w:num>
  <w:num w:numId="20">
    <w:abstractNumId w:val="27"/>
  </w:num>
  <w:num w:numId="21">
    <w:abstractNumId w:val="9"/>
  </w:num>
  <w:num w:numId="22">
    <w:abstractNumId w:val="23"/>
  </w:num>
  <w:num w:numId="23">
    <w:abstractNumId w:val="7"/>
  </w:num>
  <w:num w:numId="24">
    <w:abstractNumId w:val="25"/>
  </w:num>
  <w:num w:numId="25">
    <w:abstractNumId w:val="2"/>
  </w:num>
  <w:num w:numId="26">
    <w:abstractNumId w:val="30"/>
  </w:num>
  <w:num w:numId="27">
    <w:abstractNumId w:val="29"/>
  </w:num>
  <w:num w:numId="28">
    <w:abstractNumId w:val="6"/>
  </w:num>
  <w:num w:numId="29">
    <w:abstractNumId w:val="20"/>
  </w:num>
  <w:num w:numId="30">
    <w:abstractNumId w:val="26"/>
  </w:num>
  <w:num w:numId="31">
    <w:abstractNumId w:val="17"/>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2F"/>
    <w:rsid w:val="00000D1D"/>
    <w:rsid w:val="00027D9C"/>
    <w:rsid w:val="000334F5"/>
    <w:rsid w:val="000336FF"/>
    <w:rsid w:val="0007254C"/>
    <w:rsid w:val="0009646C"/>
    <w:rsid w:val="000A6A4D"/>
    <w:rsid w:val="000B58DC"/>
    <w:rsid w:val="00104941"/>
    <w:rsid w:val="00133605"/>
    <w:rsid w:val="001878C8"/>
    <w:rsid w:val="001973EB"/>
    <w:rsid w:val="001D7B4D"/>
    <w:rsid w:val="0023390A"/>
    <w:rsid w:val="002506DF"/>
    <w:rsid w:val="00257D24"/>
    <w:rsid w:val="00267444"/>
    <w:rsid w:val="00282B17"/>
    <w:rsid w:val="00297849"/>
    <w:rsid w:val="002B1239"/>
    <w:rsid w:val="002B3B56"/>
    <w:rsid w:val="003755B3"/>
    <w:rsid w:val="003C3A73"/>
    <w:rsid w:val="003C496C"/>
    <w:rsid w:val="003D13FA"/>
    <w:rsid w:val="00431725"/>
    <w:rsid w:val="00445C9F"/>
    <w:rsid w:val="00482735"/>
    <w:rsid w:val="0049101D"/>
    <w:rsid w:val="004C65C0"/>
    <w:rsid w:val="004D0BB0"/>
    <w:rsid w:val="00517CFF"/>
    <w:rsid w:val="00534EBD"/>
    <w:rsid w:val="005525E8"/>
    <w:rsid w:val="0056272D"/>
    <w:rsid w:val="0056373F"/>
    <w:rsid w:val="00566C8B"/>
    <w:rsid w:val="00577BB0"/>
    <w:rsid w:val="005C210F"/>
    <w:rsid w:val="005F6B6F"/>
    <w:rsid w:val="006A4184"/>
    <w:rsid w:val="006C4F96"/>
    <w:rsid w:val="006D629E"/>
    <w:rsid w:val="00701A40"/>
    <w:rsid w:val="0077129A"/>
    <w:rsid w:val="00786260"/>
    <w:rsid w:val="008022E5"/>
    <w:rsid w:val="008127C0"/>
    <w:rsid w:val="00877D6C"/>
    <w:rsid w:val="00882F9A"/>
    <w:rsid w:val="008947A0"/>
    <w:rsid w:val="008E4FA6"/>
    <w:rsid w:val="00916237"/>
    <w:rsid w:val="00965068"/>
    <w:rsid w:val="009B5ADB"/>
    <w:rsid w:val="009D3771"/>
    <w:rsid w:val="009D6CDD"/>
    <w:rsid w:val="009F1D5F"/>
    <w:rsid w:val="00A02371"/>
    <w:rsid w:val="00A23A76"/>
    <w:rsid w:val="00A64744"/>
    <w:rsid w:val="00AD2896"/>
    <w:rsid w:val="00AF1DF6"/>
    <w:rsid w:val="00AF3AA1"/>
    <w:rsid w:val="00B659C0"/>
    <w:rsid w:val="00B923B6"/>
    <w:rsid w:val="00BA39DF"/>
    <w:rsid w:val="00BB193C"/>
    <w:rsid w:val="00C16002"/>
    <w:rsid w:val="00C625F4"/>
    <w:rsid w:val="00C7289C"/>
    <w:rsid w:val="00C77B50"/>
    <w:rsid w:val="00CF1FE3"/>
    <w:rsid w:val="00D34BFA"/>
    <w:rsid w:val="00D4125C"/>
    <w:rsid w:val="00D67E82"/>
    <w:rsid w:val="00D9087F"/>
    <w:rsid w:val="00DA451A"/>
    <w:rsid w:val="00DC5E53"/>
    <w:rsid w:val="00E307B3"/>
    <w:rsid w:val="00E558C5"/>
    <w:rsid w:val="00E6330B"/>
    <w:rsid w:val="00E65EE5"/>
    <w:rsid w:val="00E82F2F"/>
    <w:rsid w:val="00ED64D8"/>
    <w:rsid w:val="00ED726F"/>
    <w:rsid w:val="00EF03EB"/>
    <w:rsid w:val="00EF3390"/>
    <w:rsid w:val="00F15CB5"/>
    <w:rsid w:val="00F570FA"/>
    <w:rsid w:val="00F77244"/>
    <w:rsid w:val="00F848E2"/>
    <w:rsid w:val="00F94357"/>
    <w:rsid w:val="00FB1603"/>
    <w:rsid w:val="00FE327C"/>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633984F"/>
  <w15:docId w15:val="{AC828A46-5882-EC49-B9AB-166A8227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21"/>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7B7AA-4653-491B-A383-4F9B515F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Monique Keel</cp:lastModifiedBy>
  <cp:revision>2</cp:revision>
  <cp:lastPrinted>2016-06-07T04:35:00Z</cp:lastPrinted>
  <dcterms:created xsi:type="dcterms:W3CDTF">2020-08-11T07:16:00Z</dcterms:created>
  <dcterms:modified xsi:type="dcterms:W3CDTF">2020-08-11T07:16:00Z</dcterms:modified>
</cp:coreProperties>
</file>